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5F55F" w14:textId="77777777" w:rsidR="005B6825" w:rsidRDefault="0065395B" w:rsidP="005B6825">
      <w:pPr>
        <w:rPr>
          <w:rFonts w:ascii="Verdana Ref" w:hAnsi="Verdana Ref" w:cs="Tunga"/>
          <w:color w:val="0056A5"/>
          <w:sz w:val="20"/>
        </w:rPr>
      </w:pPr>
      <w:r>
        <w:rPr>
          <w:noProof/>
          <w:lang w:eastAsia="nl-NL"/>
        </w:rPr>
        <mc:AlternateContent>
          <mc:Choice Requires="wps">
            <w:drawing>
              <wp:anchor distT="0" distB="0" distL="114300" distR="114300" simplePos="0" relativeHeight="251659776" behindDoc="0" locked="0" layoutInCell="1" allowOverlap="1" wp14:anchorId="627FAEED" wp14:editId="57669A4E">
                <wp:simplePos x="0" y="0"/>
                <wp:positionH relativeFrom="column">
                  <wp:posOffset>3596640</wp:posOffset>
                </wp:positionH>
                <wp:positionV relativeFrom="paragraph">
                  <wp:posOffset>-534035</wp:posOffset>
                </wp:positionV>
                <wp:extent cx="2971800" cy="157162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3A71E" w14:textId="77777777" w:rsidR="00886EEB" w:rsidRPr="00B70AC1" w:rsidRDefault="00886EEB" w:rsidP="00FD5D41">
                            <w:pPr>
                              <w:rPr>
                                <w:rFonts w:ascii="Verdana Ref" w:hAnsi="Verdana Ref" w:cs="Tunga"/>
                                <w:color w:val="0057A8"/>
                                <w:sz w:val="10"/>
                                <w:szCs w:val="10"/>
                              </w:rPr>
                            </w:pPr>
                          </w:p>
                          <w:p w14:paraId="708EEF34" w14:textId="77777777" w:rsidR="00886EEB" w:rsidRPr="00B70AC1" w:rsidRDefault="00886EEB" w:rsidP="00FD5D41">
                            <w:pPr>
                              <w:rPr>
                                <w:rFonts w:ascii="Verdana Ref" w:hAnsi="Verdana Ref" w:cs="Tunga"/>
                                <w:b/>
                                <w:color w:val="0057A8"/>
                                <w:sz w:val="20"/>
                              </w:rPr>
                            </w:pPr>
                            <w:r w:rsidRPr="00B70AC1">
                              <w:rPr>
                                <w:rFonts w:ascii="Verdana Ref" w:hAnsi="Verdana Ref" w:cs="Tunga"/>
                                <w:b/>
                                <w:color w:val="0057A8"/>
                                <w:sz w:val="20"/>
                              </w:rPr>
                              <w:t>School met de Bijbel ‘Koningin Beatrix’</w:t>
                            </w:r>
                          </w:p>
                          <w:p w14:paraId="367B9EC5"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Margrietweg 6</w:t>
                            </w:r>
                          </w:p>
                          <w:p w14:paraId="3F86AF3A"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3253 BM  OUDDORP</w:t>
                            </w:r>
                          </w:p>
                          <w:p w14:paraId="2CFD1EBC" w14:textId="77777777" w:rsidR="00886EEB" w:rsidRPr="00B70AC1" w:rsidRDefault="00886EEB" w:rsidP="00FD5D41">
                            <w:pPr>
                              <w:rPr>
                                <w:rFonts w:ascii="Verdana Ref" w:hAnsi="Verdana Ref" w:cs="Tunga"/>
                                <w:color w:val="0057A8"/>
                                <w:sz w:val="20"/>
                              </w:rPr>
                            </w:pPr>
                          </w:p>
                          <w:p w14:paraId="0590E3E6"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Tel: 0187-682306</w:t>
                            </w:r>
                          </w:p>
                          <w:p w14:paraId="22839A9D"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 xml:space="preserve">Email: </w:t>
                            </w:r>
                            <w:hyperlink r:id="rId7" w:history="1">
                              <w:r w:rsidRPr="00B70AC1">
                                <w:rPr>
                                  <w:rFonts w:ascii="Verdana Ref" w:hAnsi="Verdana Ref" w:cs="Tunga"/>
                                  <w:color w:val="0057A8"/>
                                  <w:sz w:val="20"/>
                                </w:rPr>
                                <w:t>info@smdbkonbeatrix.nl</w:t>
                              </w:r>
                            </w:hyperlink>
                          </w:p>
                          <w:p w14:paraId="2DCF4B62"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Website: www.smdbkon</w:t>
                            </w:r>
                            <w:r>
                              <w:rPr>
                                <w:rFonts w:ascii="Verdana Ref" w:hAnsi="Verdana Ref" w:cs="Tunga"/>
                                <w:color w:val="0057A8"/>
                                <w:sz w:val="20"/>
                              </w:rPr>
                              <w:t>ingin</w:t>
                            </w:r>
                            <w:r w:rsidRPr="00B70AC1">
                              <w:rPr>
                                <w:rFonts w:ascii="Verdana Ref" w:hAnsi="Verdana Ref" w:cs="Tunga"/>
                                <w:color w:val="0057A8"/>
                                <w:sz w:val="20"/>
                              </w:rPr>
                              <w:t>beatrix.nl</w:t>
                            </w:r>
                          </w:p>
                          <w:p w14:paraId="048BB9FC" w14:textId="77777777" w:rsidR="00886EEB" w:rsidRPr="00B70AC1" w:rsidRDefault="00886EEB" w:rsidP="00FD5D41">
                            <w:pPr>
                              <w:rPr>
                                <w:rFonts w:ascii="Verdana Ref" w:hAnsi="Verdana Ref" w:cs="Tunga"/>
                                <w:color w:val="0057A8"/>
                                <w:sz w:val="20"/>
                              </w:rPr>
                            </w:pPr>
                          </w:p>
                          <w:p w14:paraId="7F6AA1AE"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IBAN: NL22RABO0351204164</w:t>
                            </w:r>
                          </w:p>
                          <w:p w14:paraId="38C985B3" w14:textId="77777777" w:rsidR="00886EEB" w:rsidRDefault="00886EEB" w:rsidP="00FD5D41">
                            <w:pPr>
                              <w:rPr>
                                <w:rFonts w:ascii="Verdana Ref" w:hAnsi="Verdana Ref" w:cs="Tunga"/>
                                <w:color w:val="0056A5"/>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FAEED" id="_x0000_t202" coordsize="21600,21600" o:spt="202" path="m,l,21600r21600,l21600,xe">
                <v:stroke joinstyle="miter"/>
                <v:path gradientshapeok="t" o:connecttype="rect"/>
              </v:shapetype>
              <v:shape id="Text Box 2" o:spid="_x0000_s1026" type="#_x0000_t202" style="position:absolute;margin-left:283.2pt;margin-top:-42.05pt;width:234pt;height:1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gYtgIAALs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" filled="f" stroked="f">
                <v:textbox>
                  <w:txbxContent>
                    <w:p w14:paraId="18E3A71E" w14:textId="77777777" w:rsidR="00886EEB" w:rsidRPr="00B70AC1" w:rsidRDefault="00886EEB" w:rsidP="00FD5D41">
                      <w:pPr>
                        <w:rPr>
                          <w:rFonts w:ascii="Verdana Ref" w:hAnsi="Verdana Ref" w:cs="Tunga"/>
                          <w:color w:val="0057A8"/>
                          <w:sz w:val="10"/>
                          <w:szCs w:val="10"/>
                        </w:rPr>
                      </w:pPr>
                    </w:p>
                    <w:p w14:paraId="708EEF34" w14:textId="77777777" w:rsidR="00886EEB" w:rsidRPr="00B70AC1" w:rsidRDefault="00886EEB" w:rsidP="00FD5D41">
                      <w:pPr>
                        <w:rPr>
                          <w:rFonts w:ascii="Verdana Ref" w:hAnsi="Verdana Ref" w:cs="Tunga"/>
                          <w:b/>
                          <w:color w:val="0057A8"/>
                          <w:sz w:val="20"/>
                        </w:rPr>
                      </w:pPr>
                      <w:r w:rsidRPr="00B70AC1">
                        <w:rPr>
                          <w:rFonts w:ascii="Verdana Ref" w:hAnsi="Verdana Ref" w:cs="Tunga"/>
                          <w:b/>
                          <w:color w:val="0057A8"/>
                          <w:sz w:val="20"/>
                        </w:rPr>
                        <w:t>School met de Bijbel ‘Koningin Beatrix’</w:t>
                      </w:r>
                    </w:p>
                    <w:p w14:paraId="367B9EC5"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Margrietweg 6</w:t>
                      </w:r>
                    </w:p>
                    <w:p w14:paraId="3F86AF3A"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3253 BM  OUDDORP</w:t>
                      </w:r>
                    </w:p>
                    <w:p w14:paraId="2CFD1EBC" w14:textId="77777777" w:rsidR="00886EEB" w:rsidRPr="00B70AC1" w:rsidRDefault="00886EEB" w:rsidP="00FD5D41">
                      <w:pPr>
                        <w:rPr>
                          <w:rFonts w:ascii="Verdana Ref" w:hAnsi="Verdana Ref" w:cs="Tunga"/>
                          <w:color w:val="0057A8"/>
                          <w:sz w:val="20"/>
                        </w:rPr>
                      </w:pPr>
                    </w:p>
                    <w:p w14:paraId="0590E3E6"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Tel: 0187-682306</w:t>
                      </w:r>
                    </w:p>
                    <w:p w14:paraId="22839A9D"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 xml:space="preserve">Email: </w:t>
                      </w:r>
                      <w:hyperlink r:id="rId8" w:history="1">
                        <w:r w:rsidRPr="00B70AC1">
                          <w:rPr>
                            <w:rFonts w:ascii="Verdana Ref" w:hAnsi="Verdana Ref" w:cs="Tunga"/>
                            <w:color w:val="0057A8"/>
                            <w:sz w:val="20"/>
                          </w:rPr>
                          <w:t>info@smdbkonbeatrix.nl</w:t>
                        </w:r>
                      </w:hyperlink>
                    </w:p>
                    <w:p w14:paraId="2DCF4B62"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Website: www.smdbkon</w:t>
                      </w:r>
                      <w:r>
                        <w:rPr>
                          <w:rFonts w:ascii="Verdana Ref" w:hAnsi="Verdana Ref" w:cs="Tunga"/>
                          <w:color w:val="0057A8"/>
                          <w:sz w:val="20"/>
                        </w:rPr>
                        <w:t>ingin</w:t>
                      </w:r>
                      <w:r w:rsidRPr="00B70AC1">
                        <w:rPr>
                          <w:rFonts w:ascii="Verdana Ref" w:hAnsi="Verdana Ref" w:cs="Tunga"/>
                          <w:color w:val="0057A8"/>
                          <w:sz w:val="20"/>
                        </w:rPr>
                        <w:t>beatrix.nl</w:t>
                      </w:r>
                    </w:p>
                    <w:p w14:paraId="048BB9FC" w14:textId="77777777" w:rsidR="00886EEB" w:rsidRPr="00B70AC1" w:rsidRDefault="00886EEB" w:rsidP="00FD5D41">
                      <w:pPr>
                        <w:rPr>
                          <w:rFonts w:ascii="Verdana Ref" w:hAnsi="Verdana Ref" w:cs="Tunga"/>
                          <w:color w:val="0057A8"/>
                          <w:sz w:val="20"/>
                        </w:rPr>
                      </w:pPr>
                    </w:p>
                    <w:p w14:paraId="7F6AA1AE" w14:textId="77777777" w:rsidR="00886EEB" w:rsidRPr="00B70AC1" w:rsidRDefault="00886EEB" w:rsidP="00FD5D41">
                      <w:pPr>
                        <w:rPr>
                          <w:rFonts w:ascii="Verdana Ref" w:hAnsi="Verdana Ref" w:cs="Tunga"/>
                          <w:color w:val="0057A8"/>
                          <w:sz w:val="20"/>
                        </w:rPr>
                      </w:pPr>
                      <w:r w:rsidRPr="00B70AC1">
                        <w:rPr>
                          <w:rFonts w:ascii="Verdana Ref" w:hAnsi="Verdana Ref" w:cs="Tunga"/>
                          <w:color w:val="0057A8"/>
                          <w:sz w:val="20"/>
                        </w:rPr>
                        <w:t>IBAN: NL22RABO0351204164</w:t>
                      </w:r>
                    </w:p>
                    <w:p w14:paraId="38C985B3" w14:textId="77777777" w:rsidR="00886EEB" w:rsidRDefault="00886EEB" w:rsidP="00FD5D41">
                      <w:pPr>
                        <w:rPr>
                          <w:rFonts w:ascii="Verdana Ref" w:hAnsi="Verdana Ref" w:cs="Tunga"/>
                          <w:color w:val="0056A5"/>
                          <w:sz w:val="20"/>
                        </w:rPr>
                      </w:pPr>
                    </w:p>
                  </w:txbxContent>
                </v:textbox>
              </v:shape>
            </w:pict>
          </mc:Fallback>
        </mc:AlternateContent>
      </w:r>
      <w:r>
        <w:rPr>
          <w:rFonts w:ascii="Verdana Ref" w:hAnsi="Verdana Ref" w:cs="Tunga"/>
          <w:noProof/>
          <w:color w:val="0056A5"/>
          <w:sz w:val="20"/>
          <w:lang w:eastAsia="nl-NL"/>
        </w:rPr>
        <w:drawing>
          <wp:anchor distT="0" distB="0" distL="114300" distR="114300" simplePos="0" relativeHeight="251658752" behindDoc="0" locked="0" layoutInCell="1" allowOverlap="1" wp14:anchorId="163A84DF" wp14:editId="5E080D04">
            <wp:simplePos x="0" y="0"/>
            <wp:positionH relativeFrom="column">
              <wp:posOffset>-270510</wp:posOffset>
            </wp:positionH>
            <wp:positionV relativeFrom="paragraph">
              <wp:posOffset>-459105</wp:posOffset>
            </wp:positionV>
            <wp:extent cx="2743200" cy="1496695"/>
            <wp:effectExtent l="0" t="0" r="0" b="825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l="17880" t="29814" r="16556" b="25465"/>
                    <a:stretch>
                      <a:fillRect/>
                    </a:stretch>
                  </pic:blipFill>
                  <pic:spPr bwMode="auto">
                    <a:xfrm>
                      <a:off x="0" y="0"/>
                      <a:ext cx="2743200" cy="149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825" w:rsidRPr="00E13258">
        <w:rPr>
          <w:rFonts w:ascii="Verdana Ref" w:hAnsi="Verdana Ref" w:cs="Tunga"/>
          <w:color w:val="0056A5"/>
          <w:sz w:val="20"/>
        </w:rPr>
        <w:t>Beat</w:t>
      </w:r>
      <w:hyperlink r:id="rId10" w:history="1">
        <w:r w:rsidR="005B6825" w:rsidRPr="00682CC4">
          <w:rPr>
            <w:rStyle w:val="Hyperlink"/>
            <w:rFonts w:ascii="Verdana Ref" w:hAnsi="Verdana Ref" w:cs="Tunga"/>
            <w:color w:val="0056A5"/>
            <w:sz w:val="20"/>
          </w:rPr>
          <w:t>info@smdbkonbeatrix.nl</w:t>
        </w:r>
      </w:hyperlink>
    </w:p>
    <w:p w14:paraId="52430105" w14:textId="77777777" w:rsidR="005B6825" w:rsidRPr="005069FB" w:rsidRDefault="005B6825" w:rsidP="005B6825">
      <w:pPr>
        <w:rPr>
          <w:rFonts w:ascii="Verdana Ref" w:hAnsi="Verdana Ref" w:cs="Tunga"/>
          <w:sz w:val="20"/>
        </w:rPr>
      </w:pPr>
    </w:p>
    <w:p w14:paraId="6F8B0FE7" w14:textId="77777777" w:rsidR="005B6825" w:rsidRPr="005069FB" w:rsidRDefault="005B6825" w:rsidP="005B6825">
      <w:pPr>
        <w:rPr>
          <w:rFonts w:ascii="Verdana Ref" w:hAnsi="Verdana Ref" w:cs="Tunga"/>
          <w:sz w:val="20"/>
        </w:rPr>
      </w:pPr>
    </w:p>
    <w:p w14:paraId="44EE111F" w14:textId="77777777" w:rsidR="005B6825" w:rsidRPr="005069FB" w:rsidRDefault="005B6825" w:rsidP="005B6825">
      <w:pPr>
        <w:rPr>
          <w:rFonts w:ascii="Verdana Ref" w:hAnsi="Verdana Ref" w:cs="Tunga"/>
          <w:sz w:val="20"/>
        </w:rPr>
      </w:pPr>
    </w:p>
    <w:p w14:paraId="7C13A401" w14:textId="77777777" w:rsidR="005B6825" w:rsidRPr="005069FB" w:rsidRDefault="005B6825" w:rsidP="005B6825">
      <w:pPr>
        <w:rPr>
          <w:rFonts w:ascii="Verdana Ref" w:hAnsi="Verdana Ref" w:cs="Tunga"/>
          <w:sz w:val="20"/>
        </w:rPr>
      </w:pPr>
    </w:p>
    <w:p w14:paraId="1887C116" w14:textId="77777777" w:rsidR="005B6825" w:rsidRPr="005069FB" w:rsidRDefault="005B6825" w:rsidP="005B6825">
      <w:pPr>
        <w:rPr>
          <w:rFonts w:ascii="Verdana Ref" w:hAnsi="Verdana Ref" w:cs="Tunga"/>
          <w:sz w:val="20"/>
        </w:rPr>
      </w:pPr>
    </w:p>
    <w:p w14:paraId="2B07333F" w14:textId="77777777" w:rsidR="005B6825" w:rsidRPr="005069FB" w:rsidRDefault="005B6825" w:rsidP="005B6825">
      <w:pPr>
        <w:rPr>
          <w:rFonts w:ascii="Verdana Ref" w:hAnsi="Verdana Ref" w:cs="Tunga"/>
          <w:sz w:val="20"/>
        </w:rPr>
      </w:pPr>
    </w:p>
    <w:p w14:paraId="4E45D1F3" w14:textId="77777777" w:rsidR="005B6825" w:rsidRPr="005069FB" w:rsidRDefault="0065395B" w:rsidP="00476E3B">
      <w:pPr>
        <w:jc w:val="both"/>
        <w:rPr>
          <w:rFonts w:ascii="Verdana Ref" w:hAnsi="Verdana Ref" w:cs="Tunga"/>
          <w:sz w:val="20"/>
        </w:rPr>
      </w:pPr>
      <w:r>
        <w:rPr>
          <w:rFonts w:ascii="Arial" w:hAnsi="Arial" w:cs="Arial"/>
          <w:noProof/>
          <w:sz w:val="20"/>
          <w:lang w:eastAsia="nl-NL"/>
        </w:rPr>
        <mc:AlternateContent>
          <mc:Choice Requires="wps">
            <w:drawing>
              <wp:anchor distT="0" distB="0" distL="114300" distR="114300" simplePos="0" relativeHeight="251657728" behindDoc="0" locked="0" layoutInCell="1" allowOverlap="1" wp14:anchorId="75E84085" wp14:editId="6A0027FF">
                <wp:simplePos x="0" y="0"/>
                <wp:positionH relativeFrom="column">
                  <wp:posOffset>-1089660</wp:posOffset>
                </wp:positionH>
                <wp:positionV relativeFrom="paragraph">
                  <wp:posOffset>67945</wp:posOffset>
                </wp:positionV>
                <wp:extent cx="76581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25400">
                          <a:solidFill>
                            <a:srgbClr val="F78F1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A19D84"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pt,5.35pt" to="517.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" strokecolor="#f78f1e" strokeweight="2pt"/>
            </w:pict>
          </mc:Fallback>
        </mc:AlternateContent>
      </w:r>
    </w:p>
    <w:p w14:paraId="67943DDA" w14:textId="77777777" w:rsidR="00FD5D41" w:rsidRDefault="00FD5D41" w:rsidP="00476E3B">
      <w:pPr>
        <w:jc w:val="both"/>
        <w:rPr>
          <w:b/>
          <w:sz w:val="20"/>
        </w:rPr>
      </w:pPr>
    </w:p>
    <w:p w14:paraId="3D15C796" w14:textId="77777777" w:rsidR="00B11B2F" w:rsidRDefault="00B11B2F" w:rsidP="00476E3B">
      <w:pPr>
        <w:jc w:val="both"/>
        <w:rPr>
          <w:b/>
          <w:sz w:val="20"/>
        </w:rPr>
      </w:pPr>
      <w:r>
        <w:rPr>
          <w:b/>
          <w:sz w:val="20"/>
        </w:rPr>
        <w:t xml:space="preserve">Notulen van de ledenvergadering, gehouden op </w:t>
      </w:r>
      <w:r w:rsidR="00AE0D02">
        <w:rPr>
          <w:b/>
          <w:sz w:val="20"/>
        </w:rPr>
        <w:t>23 september 2021</w:t>
      </w:r>
      <w:r>
        <w:rPr>
          <w:b/>
          <w:sz w:val="20"/>
        </w:rPr>
        <w:t xml:space="preserve"> in de school met de Bijbel “Koningin Beatrix”.</w:t>
      </w:r>
    </w:p>
    <w:p w14:paraId="079694D8" w14:textId="77777777" w:rsidR="00B11B2F" w:rsidRDefault="0065395B" w:rsidP="00476E3B">
      <w:pPr>
        <w:jc w:val="both"/>
        <w:rPr>
          <w:sz w:val="20"/>
        </w:rPr>
      </w:pPr>
      <w:r>
        <w:rPr>
          <w:noProof/>
          <w:sz w:val="20"/>
          <w:lang w:eastAsia="nl-NL"/>
        </w:rPr>
        <mc:AlternateContent>
          <mc:Choice Requires="wps">
            <w:drawing>
              <wp:anchor distT="0" distB="0" distL="114300" distR="114300" simplePos="0" relativeHeight="251655680" behindDoc="0" locked="0" layoutInCell="1" allowOverlap="1" wp14:anchorId="230B613E" wp14:editId="069E47D1">
                <wp:simplePos x="0" y="0"/>
                <wp:positionH relativeFrom="column">
                  <wp:posOffset>-60960</wp:posOffset>
                </wp:positionH>
                <wp:positionV relativeFrom="paragraph">
                  <wp:posOffset>72390</wp:posOffset>
                </wp:positionV>
                <wp:extent cx="59436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37915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7pt" to="463.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ur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" strokeweight="2.25pt">
                <w10:wrap type="topAndBottom"/>
              </v:line>
            </w:pict>
          </mc:Fallback>
        </mc:AlternateContent>
      </w:r>
      <w:r w:rsidR="00B11B2F">
        <w:rPr>
          <w:sz w:val="20"/>
        </w:rPr>
        <w:tab/>
      </w:r>
      <w:r w:rsidR="00E01B0F">
        <w:rPr>
          <w:sz w:val="20"/>
        </w:rPr>
        <w:t>-</w:t>
      </w:r>
    </w:p>
    <w:p w14:paraId="36D8E3A8" w14:textId="77777777" w:rsidR="00E45657" w:rsidRPr="00E45657" w:rsidRDefault="00E45657" w:rsidP="00476E3B">
      <w:pPr>
        <w:jc w:val="both"/>
        <w:rPr>
          <w:sz w:val="4"/>
          <w:szCs w:val="4"/>
        </w:rPr>
      </w:pPr>
    </w:p>
    <w:p w14:paraId="39A27EEC" w14:textId="77777777" w:rsidR="00B11B2F" w:rsidRDefault="00B11B2F" w:rsidP="00476E3B">
      <w:pPr>
        <w:jc w:val="both"/>
        <w:rPr>
          <w:sz w:val="20"/>
        </w:rPr>
      </w:pPr>
      <w:r>
        <w:rPr>
          <w:sz w:val="20"/>
        </w:rPr>
        <w:t xml:space="preserve">Aanwezig waren </w:t>
      </w:r>
      <w:r w:rsidR="00296799">
        <w:rPr>
          <w:sz w:val="20"/>
        </w:rPr>
        <w:t>1</w:t>
      </w:r>
      <w:r w:rsidR="00AE0D02">
        <w:rPr>
          <w:sz w:val="20"/>
        </w:rPr>
        <w:t>8</w:t>
      </w:r>
      <w:r w:rsidR="00DD4E0B">
        <w:rPr>
          <w:sz w:val="20"/>
        </w:rPr>
        <w:t xml:space="preserve"> leden</w:t>
      </w:r>
      <w:r w:rsidR="00157C9E">
        <w:rPr>
          <w:sz w:val="20"/>
        </w:rPr>
        <w:t xml:space="preserve"> (inclusief bestuur)</w:t>
      </w:r>
    </w:p>
    <w:p w14:paraId="29EBE3E0" w14:textId="77777777" w:rsidR="00B11B2F" w:rsidRDefault="0065395B" w:rsidP="00476E3B">
      <w:pPr>
        <w:jc w:val="both"/>
        <w:rPr>
          <w:sz w:val="20"/>
        </w:rPr>
      </w:pPr>
      <w:r>
        <w:rPr>
          <w:noProof/>
          <w:sz w:val="20"/>
          <w:lang w:eastAsia="nl-NL"/>
        </w:rPr>
        <mc:AlternateContent>
          <mc:Choice Requires="wps">
            <w:drawing>
              <wp:anchor distT="0" distB="0" distL="114300" distR="114300" simplePos="0" relativeHeight="251656704" behindDoc="0" locked="0" layoutInCell="1" allowOverlap="1" wp14:anchorId="0135CA90" wp14:editId="07A89B2E">
                <wp:simplePos x="0" y="0"/>
                <wp:positionH relativeFrom="column">
                  <wp:posOffset>-60960</wp:posOffset>
                </wp:positionH>
                <wp:positionV relativeFrom="paragraph">
                  <wp:posOffset>123190</wp:posOffset>
                </wp:positionV>
                <wp:extent cx="5943600" cy="0"/>
                <wp:effectExtent l="0" t="0" r="0" b="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D1A8B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7pt" to="463.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" strokeweight="2.25pt">
                <w10:wrap type="topAndBottom"/>
              </v:line>
            </w:pict>
          </mc:Fallback>
        </mc:AlternateContent>
      </w:r>
    </w:p>
    <w:p w14:paraId="5991CE6F" w14:textId="77777777" w:rsidR="00BC7A11" w:rsidRDefault="00B11B2F" w:rsidP="00476E3B">
      <w:pPr>
        <w:tabs>
          <w:tab w:val="left" w:pos="2835"/>
          <w:tab w:val="left" w:pos="5670"/>
        </w:tabs>
        <w:jc w:val="both"/>
        <w:rPr>
          <w:b/>
          <w:sz w:val="20"/>
          <w:u w:val="single"/>
        </w:rPr>
      </w:pPr>
      <w:r>
        <w:rPr>
          <w:sz w:val="20"/>
        </w:rPr>
        <w:tab/>
      </w:r>
    </w:p>
    <w:p w14:paraId="49A94BCB" w14:textId="77777777" w:rsidR="004D5411" w:rsidRDefault="00624A58" w:rsidP="00AE134B">
      <w:pPr>
        <w:numPr>
          <w:ilvl w:val="0"/>
          <w:numId w:val="1"/>
        </w:numPr>
        <w:tabs>
          <w:tab w:val="clear" w:pos="360"/>
          <w:tab w:val="num" w:pos="426"/>
        </w:tabs>
        <w:ind w:left="426" w:hanging="426"/>
        <w:jc w:val="both"/>
        <w:rPr>
          <w:b/>
          <w:sz w:val="20"/>
          <w:u w:val="single"/>
        </w:rPr>
      </w:pPr>
      <w:r w:rsidRPr="00BC7A11">
        <w:rPr>
          <w:b/>
          <w:sz w:val="20"/>
          <w:u w:val="single"/>
        </w:rPr>
        <w:t>Opening</w:t>
      </w:r>
    </w:p>
    <w:p w14:paraId="7ECD91EB" w14:textId="6391267E" w:rsidR="00887747" w:rsidRDefault="00397853" w:rsidP="0019579F">
      <w:pPr>
        <w:tabs>
          <w:tab w:val="num" w:pos="426"/>
        </w:tabs>
        <w:ind w:left="426"/>
        <w:jc w:val="both"/>
        <w:rPr>
          <w:sz w:val="20"/>
        </w:rPr>
      </w:pPr>
      <w:r>
        <w:rPr>
          <w:sz w:val="20"/>
        </w:rPr>
        <w:t>De voorz</w:t>
      </w:r>
      <w:r w:rsidR="00FD5D41">
        <w:rPr>
          <w:sz w:val="20"/>
        </w:rPr>
        <w:t>i</w:t>
      </w:r>
      <w:r w:rsidR="006D61E2">
        <w:rPr>
          <w:sz w:val="20"/>
        </w:rPr>
        <w:t>tter, dhr. N.E. V</w:t>
      </w:r>
      <w:r w:rsidR="00FD5D41">
        <w:rPr>
          <w:sz w:val="20"/>
        </w:rPr>
        <w:t>an der Bok</w:t>
      </w:r>
      <w:r>
        <w:rPr>
          <w:sz w:val="20"/>
        </w:rPr>
        <w:t xml:space="preserve">, </w:t>
      </w:r>
      <w:r w:rsidR="00E507CE">
        <w:rPr>
          <w:sz w:val="20"/>
        </w:rPr>
        <w:t xml:space="preserve">heet iedereen welkom en </w:t>
      </w:r>
      <w:r>
        <w:rPr>
          <w:sz w:val="20"/>
        </w:rPr>
        <w:t xml:space="preserve">opent de vergadering door </w:t>
      </w:r>
      <w:r w:rsidR="00B92F76">
        <w:rPr>
          <w:sz w:val="20"/>
        </w:rPr>
        <w:t xml:space="preserve">met elkaar te </w:t>
      </w:r>
      <w:r w:rsidR="00AE0D02">
        <w:rPr>
          <w:sz w:val="20"/>
        </w:rPr>
        <w:t>zingen Psalm 111 vers 5</w:t>
      </w:r>
      <w:r w:rsidR="00296799">
        <w:rPr>
          <w:sz w:val="20"/>
        </w:rPr>
        <w:t xml:space="preserve"> </w:t>
      </w:r>
      <w:r w:rsidR="002370AB">
        <w:rPr>
          <w:sz w:val="20"/>
        </w:rPr>
        <w:t>en gaat voor in gebed.</w:t>
      </w:r>
      <w:r w:rsidR="006556B2">
        <w:rPr>
          <w:sz w:val="20"/>
        </w:rPr>
        <w:t xml:space="preserve"> Ve</w:t>
      </w:r>
      <w:r w:rsidR="00AE0D02">
        <w:rPr>
          <w:sz w:val="20"/>
        </w:rPr>
        <w:t xml:space="preserve">rvolgens geeft hij aan dat er een bijzonder jaar achter ons ligt, een jaar waarin onzekerheid de boventoon voerde; het coronavirus, </w:t>
      </w:r>
      <w:r w:rsidR="006E3E75">
        <w:rPr>
          <w:sz w:val="20"/>
        </w:rPr>
        <w:t>de schoolsluiting waardoor</w:t>
      </w:r>
      <w:r w:rsidR="00FA0645">
        <w:rPr>
          <w:sz w:val="20"/>
        </w:rPr>
        <w:t xml:space="preserve"> thuisonderwijs werd opgericht en</w:t>
      </w:r>
      <w:r w:rsidR="00AE0D02">
        <w:rPr>
          <w:sz w:val="20"/>
        </w:rPr>
        <w:t xml:space="preserve"> veel geplande zaken konden niet doorgaan. In de bijbel lezen we over de zekerheid van het geloof</w:t>
      </w:r>
      <w:r w:rsidR="00B92F76">
        <w:rPr>
          <w:sz w:val="20"/>
        </w:rPr>
        <w:t>, wat dat inhoudt en de belofte (</w:t>
      </w:r>
      <w:r w:rsidR="00AE0D02">
        <w:rPr>
          <w:sz w:val="20"/>
        </w:rPr>
        <w:t>Hebreeën 11: 1</w:t>
      </w:r>
      <w:r w:rsidR="00B92F76">
        <w:rPr>
          <w:sz w:val="20"/>
        </w:rPr>
        <w:t xml:space="preserve"> en 8 en Romeinen 4: 21). Vervolgens leest </w:t>
      </w:r>
      <w:r w:rsidR="00AE0D02">
        <w:rPr>
          <w:sz w:val="20"/>
        </w:rPr>
        <w:t xml:space="preserve">hij </w:t>
      </w:r>
      <w:r w:rsidR="00296799">
        <w:rPr>
          <w:sz w:val="20"/>
        </w:rPr>
        <w:t xml:space="preserve">Genesis </w:t>
      </w:r>
      <w:r w:rsidR="00AE0D02">
        <w:rPr>
          <w:sz w:val="20"/>
        </w:rPr>
        <w:t>12: 1-8</w:t>
      </w:r>
      <w:r w:rsidR="00E507CE">
        <w:rPr>
          <w:sz w:val="20"/>
        </w:rPr>
        <w:t>.</w:t>
      </w:r>
      <w:r w:rsidR="00887747">
        <w:rPr>
          <w:sz w:val="20"/>
        </w:rPr>
        <w:t xml:space="preserve"> </w:t>
      </w:r>
      <w:r w:rsidR="00296799">
        <w:rPr>
          <w:sz w:val="20"/>
        </w:rPr>
        <w:t>De voorzitter staat</w:t>
      </w:r>
      <w:r w:rsidR="00887747">
        <w:rPr>
          <w:sz w:val="20"/>
        </w:rPr>
        <w:t xml:space="preserve"> stil bij </w:t>
      </w:r>
      <w:r w:rsidR="00B92F76">
        <w:rPr>
          <w:sz w:val="20"/>
        </w:rPr>
        <w:t>de punten: Abrams roeping, Abrams gehoorzaamheid en Abrams dankzegging.</w:t>
      </w:r>
    </w:p>
    <w:p w14:paraId="2F63E925" w14:textId="77777777" w:rsidR="00296799" w:rsidRDefault="00296799" w:rsidP="0019579F">
      <w:pPr>
        <w:tabs>
          <w:tab w:val="num" w:pos="426"/>
        </w:tabs>
        <w:ind w:left="426"/>
        <w:jc w:val="both"/>
        <w:rPr>
          <w:sz w:val="20"/>
        </w:rPr>
      </w:pPr>
    </w:p>
    <w:p w14:paraId="26F40530" w14:textId="77777777" w:rsidR="00E507CE" w:rsidRDefault="00E507CE" w:rsidP="0019579F">
      <w:pPr>
        <w:numPr>
          <w:ilvl w:val="0"/>
          <w:numId w:val="1"/>
        </w:numPr>
        <w:tabs>
          <w:tab w:val="clear" w:pos="360"/>
          <w:tab w:val="num" w:pos="426"/>
        </w:tabs>
        <w:ind w:left="426" w:hanging="426"/>
        <w:jc w:val="both"/>
        <w:rPr>
          <w:b/>
          <w:sz w:val="20"/>
          <w:u w:val="single"/>
        </w:rPr>
      </w:pPr>
      <w:r>
        <w:rPr>
          <w:b/>
          <w:sz w:val="20"/>
          <w:u w:val="single"/>
        </w:rPr>
        <w:t>Mededelingen en ingekomen stukken</w:t>
      </w:r>
    </w:p>
    <w:p w14:paraId="7A77C69E" w14:textId="77777777" w:rsidR="00E507CE" w:rsidRDefault="00E507CE" w:rsidP="0019579F">
      <w:pPr>
        <w:pStyle w:val="Tekstzonderopmaak"/>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Er is een afmelding ontvan</w:t>
      </w:r>
      <w:r w:rsidR="00296799">
        <w:rPr>
          <w:rFonts w:ascii="Times New Roman" w:eastAsia="Times New Roman" w:hAnsi="Times New Roman" w:cs="Times New Roman"/>
          <w:sz w:val="20"/>
          <w:szCs w:val="20"/>
        </w:rPr>
        <w:t xml:space="preserve">gen van </w:t>
      </w:r>
      <w:r w:rsidR="00B92F76">
        <w:rPr>
          <w:rFonts w:ascii="Times New Roman" w:eastAsia="Times New Roman" w:hAnsi="Times New Roman" w:cs="Times New Roman"/>
          <w:sz w:val="20"/>
          <w:szCs w:val="20"/>
        </w:rPr>
        <w:t xml:space="preserve">dhr. J. Mierop, dhr. </w:t>
      </w:r>
      <w:r w:rsidR="006E3E75">
        <w:rPr>
          <w:rFonts w:ascii="Times New Roman" w:eastAsia="Times New Roman" w:hAnsi="Times New Roman" w:cs="Times New Roman"/>
          <w:sz w:val="20"/>
          <w:szCs w:val="20"/>
        </w:rPr>
        <w:t xml:space="preserve">K.J. </w:t>
      </w:r>
      <w:r w:rsidR="00B92F76">
        <w:rPr>
          <w:rFonts w:ascii="Times New Roman" w:eastAsia="Times New Roman" w:hAnsi="Times New Roman" w:cs="Times New Roman"/>
          <w:sz w:val="20"/>
          <w:szCs w:val="20"/>
        </w:rPr>
        <w:t>Grootenboer en dhr. A. Voogd.</w:t>
      </w:r>
    </w:p>
    <w:p w14:paraId="600BA6D7" w14:textId="77777777" w:rsidR="00E507CE" w:rsidRDefault="00B92F76" w:rsidP="0019579F">
      <w:pPr>
        <w:pStyle w:val="Tekstzonderopmaak"/>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 1 januari 2020 stond het ledental op 198</w:t>
      </w:r>
      <w:r w:rsidR="00887747">
        <w:rPr>
          <w:rFonts w:ascii="Times New Roman" w:eastAsia="Times New Roman" w:hAnsi="Times New Roman" w:cs="Times New Roman"/>
          <w:sz w:val="20"/>
          <w:szCs w:val="20"/>
        </w:rPr>
        <w:t xml:space="preserve">. </w:t>
      </w:r>
    </w:p>
    <w:p w14:paraId="3A0C614B" w14:textId="77777777" w:rsidR="002E5818" w:rsidRDefault="00296799" w:rsidP="0019579F">
      <w:pPr>
        <w:pStyle w:val="Tekstzonderopmaak"/>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het jaar 20</w:t>
      </w:r>
      <w:r w:rsidR="00B92F76">
        <w:rPr>
          <w:rFonts w:ascii="Times New Roman" w:eastAsia="Times New Roman" w:hAnsi="Times New Roman" w:cs="Times New Roman"/>
          <w:sz w:val="20"/>
          <w:szCs w:val="20"/>
        </w:rPr>
        <w:t>20</w:t>
      </w:r>
      <w:r w:rsidR="00E507CE">
        <w:rPr>
          <w:rFonts w:ascii="Times New Roman" w:eastAsia="Times New Roman" w:hAnsi="Times New Roman" w:cs="Times New Roman"/>
          <w:sz w:val="20"/>
          <w:szCs w:val="20"/>
        </w:rPr>
        <w:t xml:space="preserve"> zijn een </w:t>
      </w:r>
      <w:r w:rsidR="00B92F76">
        <w:rPr>
          <w:rFonts w:ascii="Times New Roman" w:eastAsia="Times New Roman" w:hAnsi="Times New Roman" w:cs="Times New Roman"/>
          <w:sz w:val="20"/>
          <w:szCs w:val="20"/>
        </w:rPr>
        <w:t>vier</w:t>
      </w:r>
      <w:r w:rsidR="00E507CE">
        <w:rPr>
          <w:rFonts w:ascii="Times New Roman" w:eastAsia="Times New Roman" w:hAnsi="Times New Roman" w:cs="Times New Roman"/>
          <w:sz w:val="20"/>
          <w:szCs w:val="20"/>
        </w:rPr>
        <w:t>tal leden overleden</w:t>
      </w:r>
      <w:r w:rsidR="00677BC4">
        <w:rPr>
          <w:rFonts w:ascii="Times New Roman" w:eastAsia="Times New Roman" w:hAnsi="Times New Roman" w:cs="Times New Roman"/>
          <w:sz w:val="20"/>
          <w:szCs w:val="20"/>
        </w:rPr>
        <w:t xml:space="preserve">: </w:t>
      </w:r>
      <w:r w:rsidR="00B92F76">
        <w:rPr>
          <w:rFonts w:ascii="Times New Roman" w:eastAsia="Times New Roman" w:hAnsi="Times New Roman" w:cs="Times New Roman"/>
          <w:sz w:val="20"/>
          <w:szCs w:val="20"/>
        </w:rPr>
        <w:t xml:space="preserve">Dhr. J. Grinwis (Weststraat 41), dhr. J. Hoek (Vliedberglaan </w:t>
      </w:r>
      <w:r w:rsidR="006E3E75">
        <w:rPr>
          <w:rFonts w:ascii="Times New Roman" w:eastAsia="Times New Roman" w:hAnsi="Times New Roman" w:cs="Times New Roman"/>
          <w:sz w:val="20"/>
          <w:szCs w:val="20"/>
        </w:rPr>
        <w:t>109</w:t>
      </w:r>
      <w:r w:rsidR="00B92F76">
        <w:rPr>
          <w:rFonts w:ascii="Times New Roman" w:eastAsia="Times New Roman" w:hAnsi="Times New Roman" w:cs="Times New Roman"/>
          <w:sz w:val="20"/>
          <w:szCs w:val="20"/>
        </w:rPr>
        <w:t>), dhr. P.C. Klink (Oosterweg</w:t>
      </w:r>
      <w:r w:rsidR="0009081C">
        <w:rPr>
          <w:rFonts w:ascii="Times New Roman" w:eastAsia="Times New Roman" w:hAnsi="Times New Roman" w:cs="Times New Roman"/>
          <w:sz w:val="20"/>
          <w:szCs w:val="20"/>
        </w:rPr>
        <w:t xml:space="preserve"> 33c</w:t>
      </w:r>
      <w:r w:rsidR="00B92F76">
        <w:rPr>
          <w:rFonts w:ascii="Times New Roman" w:eastAsia="Times New Roman" w:hAnsi="Times New Roman" w:cs="Times New Roman"/>
          <w:sz w:val="20"/>
          <w:szCs w:val="20"/>
        </w:rPr>
        <w:t>) en dhr. W. Melissant (Kelderweg</w:t>
      </w:r>
      <w:r w:rsidR="0009081C">
        <w:rPr>
          <w:rFonts w:ascii="Times New Roman" w:eastAsia="Times New Roman" w:hAnsi="Times New Roman" w:cs="Times New Roman"/>
          <w:sz w:val="20"/>
          <w:szCs w:val="20"/>
        </w:rPr>
        <w:t xml:space="preserve"> 13b</w:t>
      </w:r>
      <w:r w:rsidR="00B92F76">
        <w:rPr>
          <w:rFonts w:ascii="Times New Roman" w:eastAsia="Times New Roman" w:hAnsi="Times New Roman" w:cs="Times New Roman"/>
          <w:sz w:val="20"/>
          <w:szCs w:val="20"/>
        </w:rPr>
        <w:t>).</w:t>
      </w:r>
      <w:r w:rsidR="00E507CE">
        <w:rPr>
          <w:rFonts w:ascii="Times New Roman" w:eastAsia="Times New Roman" w:hAnsi="Times New Roman" w:cs="Times New Roman"/>
          <w:sz w:val="20"/>
          <w:szCs w:val="20"/>
        </w:rPr>
        <w:t xml:space="preserve"> Onze gedachten gaan uit naar de nabestaanden.</w:t>
      </w:r>
      <w:r w:rsidR="006E3E75">
        <w:rPr>
          <w:rFonts w:ascii="Times New Roman" w:eastAsia="Times New Roman" w:hAnsi="Times New Roman" w:cs="Times New Roman"/>
          <w:sz w:val="20"/>
          <w:szCs w:val="20"/>
        </w:rPr>
        <w:t xml:space="preserve"> </w:t>
      </w:r>
      <w:r w:rsidR="00B92F76">
        <w:rPr>
          <w:rFonts w:ascii="Times New Roman" w:eastAsia="Times New Roman" w:hAnsi="Times New Roman" w:cs="Times New Roman"/>
          <w:sz w:val="20"/>
          <w:szCs w:val="20"/>
        </w:rPr>
        <w:t>Zeven</w:t>
      </w:r>
      <w:r w:rsidR="0082409E">
        <w:rPr>
          <w:rFonts w:ascii="Times New Roman" w:eastAsia="Times New Roman" w:hAnsi="Times New Roman" w:cs="Times New Roman"/>
          <w:sz w:val="20"/>
          <w:szCs w:val="20"/>
        </w:rPr>
        <w:t xml:space="preserve"> personen hebben hun li</w:t>
      </w:r>
      <w:r w:rsidR="00677BC4">
        <w:rPr>
          <w:rFonts w:ascii="Times New Roman" w:eastAsia="Times New Roman" w:hAnsi="Times New Roman" w:cs="Times New Roman"/>
          <w:sz w:val="20"/>
          <w:szCs w:val="20"/>
        </w:rPr>
        <w:t>dma</w:t>
      </w:r>
      <w:r w:rsidR="00B92F76">
        <w:rPr>
          <w:rFonts w:ascii="Times New Roman" w:eastAsia="Times New Roman" w:hAnsi="Times New Roman" w:cs="Times New Roman"/>
          <w:sz w:val="20"/>
          <w:szCs w:val="20"/>
        </w:rPr>
        <w:t>atschap opgezegd en er zijn vijf</w:t>
      </w:r>
      <w:r w:rsidR="0082409E">
        <w:rPr>
          <w:rFonts w:ascii="Times New Roman" w:eastAsia="Times New Roman" w:hAnsi="Times New Roman" w:cs="Times New Roman"/>
          <w:sz w:val="20"/>
          <w:szCs w:val="20"/>
        </w:rPr>
        <w:t xml:space="preserve"> nieuwe aanmeldingen geweest. Hiermee</w:t>
      </w:r>
      <w:r w:rsidR="002E5818" w:rsidRPr="002E5818">
        <w:rPr>
          <w:rFonts w:ascii="Times New Roman" w:eastAsia="Times New Roman" w:hAnsi="Times New Roman" w:cs="Times New Roman"/>
          <w:sz w:val="20"/>
          <w:szCs w:val="20"/>
        </w:rPr>
        <w:t xml:space="preserve"> kwam het aantal l</w:t>
      </w:r>
      <w:r w:rsidR="00B92F76">
        <w:rPr>
          <w:rFonts w:ascii="Times New Roman" w:eastAsia="Times New Roman" w:hAnsi="Times New Roman" w:cs="Times New Roman"/>
          <w:sz w:val="20"/>
          <w:szCs w:val="20"/>
        </w:rPr>
        <w:t>eden per 31 december 2020</w:t>
      </w:r>
      <w:r w:rsidR="00040AD0">
        <w:rPr>
          <w:rFonts w:ascii="Times New Roman" w:eastAsia="Times New Roman" w:hAnsi="Times New Roman" w:cs="Times New Roman"/>
          <w:sz w:val="20"/>
          <w:szCs w:val="20"/>
        </w:rPr>
        <w:t xml:space="preserve"> op </w:t>
      </w:r>
      <w:r w:rsidR="001774C3">
        <w:rPr>
          <w:rFonts w:ascii="Times New Roman" w:eastAsia="Times New Roman" w:hAnsi="Times New Roman" w:cs="Times New Roman"/>
          <w:sz w:val="20"/>
          <w:szCs w:val="20"/>
        </w:rPr>
        <w:t>192</w:t>
      </w:r>
      <w:r w:rsidR="0082409E">
        <w:rPr>
          <w:rFonts w:ascii="Times New Roman" w:eastAsia="Times New Roman" w:hAnsi="Times New Roman" w:cs="Times New Roman"/>
          <w:sz w:val="20"/>
          <w:szCs w:val="20"/>
        </w:rPr>
        <w:t>.</w:t>
      </w:r>
    </w:p>
    <w:p w14:paraId="07FD5643" w14:textId="77777777" w:rsidR="00D401DC" w:rsidRPr="00CD4EDC" w:rsidRDefault="00D401DC" w:rsidP="0019579F">
      <w:pPr>
        <w:tabs>
          <w:tab w:val="num" w:pos="426"/>
        </w:tabs>
        <w:ind w:left="426" w:hanging="360"/>
        <w:jc w:val="both"/>
        <w:rPr>
          <w:b/>
          <w:sz w:val="20"/>
        </w:rPr>
      </w:pPr>
    </w:p>
    <w:p w14:paraId="1CE2FDEB" w14:textId="43DC5094" w:rsidR="00D56672" w:rsidRPr="00CD4EDC" w:rsidRDefault="00D56672" w:rsidP="0019579F">
      <w:pPr>
        <w:numPr>
          <w:ilvl w:val="0"/>
          <w:numId w:val="1"/>
        </w:numPr>
        <w:tabs>
          <w:tab w:val="clear" w:pos="360"/>
          <w:tab w:val="num" w:pos="426"/>
        </w:tabs>
        <w:ind w:left="426" w:hanging="426"/>
        <w:jc w:val="both"/>
        <w:rPr>
          <w:b/>
          <w:sz w:val="20"/>
          <w:u w:val="single"/>
        </w:rPr>
      </w:pPr>
      <w:r w:rsidRPr="00CD4EDC">
        <w:rPr>
          <w:b/>
          <w:sz w:val="20"/>
          <w:u w:val="single"/>
        </w:rPr>
        <w:t>Notule</w:t>
      </w:r>
      <w:r w:rsidR="00652033" w:rsidRPr="00CD4EDC">
        <w:rPr>
          <w:b/>
          <w:sz w:val="20"/>
          <w:u w:val="single"/>
        </w:rPr>
        <w:t>n van de ledenvergadering van</w:t>
      </w:r>
      <w:r w:rsidR="0009081C" w:rsidRPr="00CD4EDC">
        <w:rPr>
          <w:b/>
          <w:sz w:val="20"/>
          <w:u w:val="single"/>
        </w:rPr>
        <w:t xml:space="preserve"> 15 september 2020</w:t>
      </w:r>
    </w:p>
    <w:p w14:paraId="4B33CEFA" w14:textId="77777777" w:rsidR="00A16920" w:rsidRDefault="00A16920" w:rsidP="0019579F">
      <w:pPr>
        <w:ind w:firstLine="426"/>
        <w:jc w:val="both"/>
        <w:rPr>
          <w:sz w:val="20"/>
        </w:rPr>
      </w:pPr>
      <w:r>
        <w:rPr>
          <w:sz w:val="20"/>
        </w:rPr>
        <w:t>De notulen worden zonder wijzigingen vastgesteld.</w:t>
      </w:r>
    </w:p>
    <w:p w14:paraId="1D9825EA" w14:textId="77777777" w:rsidR="00A16920" w:rsidRDefault="00A16920" w:rsidP="0019579F">
      <w:pPr>
        <w:ind w:firstLine="426"/>
        <w:jc w:val="both"/>
        <w:rPr>
          <w:sz w:val="20"/>
        </w:rPr>
      </w:pPr>
      <w:r>
        <w:rPr>
          <w:sz w:val="20"/>
        </w:rPr>
        <w:t>Er zijn geen vragen naar aanleiding van de notulen.</w:t>
      </w:r>
    </w:p>
    <w:p w14:paraId="70F3345B" w14:textId="15713A75" w:rsidR="00A16920" w:rsidRPr="00D03860" w:rsidRDefault="00A16920" w:rsidP="00D03860">
      <w:pPr>
        <w:ind w:left="426" w:hanging="426"/>
        <w:jc w:val="both"/>
        <w:rPr>
          <w:b/>
          <w:sz w:val="20"/>
        </w:rPr>
      </w:pPr>
    </w:p>
    <w:p w14:paraId="33DC6462" w14:textId="1CC80605" w:rsidR="00D03860" w:rsidRPr="00D03860" w:rsidRDefault="00D03860" w:rsidP="00D03860">
      <w:pPr>
        <w:pStyle w:val="Lijstalinea"/>
        <w:numPr>
          <w:ilvl w:val="0"/>
          <w:numId w:val="17"/>
        </w:numPr>
        <w:ind w:left="426" w:hanging="426"/>
        <w:jc w:val="both"/>
        <w:rPr>
          <w:b/>
          <w:sz w:val="20"/>
        </w:rPr>
      </w:pPr>
      <w:r w:rsidRPr="00D03860">
        <w:rPr>
          <w:b/>
          <w:sz w:val="20"/>
        </w:rPr>
        <w:t>Financieel</w:t>
      </w:r>
    </w:p>
    <w:p w14:paraId="3D2C89A9" w14:textId="508BA575" w:rsidR="00EA4DD0" w:rsidRPr="00C54E93" w:rsidRDefault="00C54E93" w:rsidP="00D03860">
      <w:pPr>
        <w:pStyle w:val="Lijstalinea"/>
        <w:numPr>
          <w:ilvl w:val="1"/>
          <w:numId w:val="17"/>
        </w:numPr>
        <w:jc w:val="both"/>
        <w:rPr>
          <w:b/>
          <w:sz w:val="20"/>
          <w:u w:val="single"/>
        </w:rPr>
      </w:pPr>
      <w:r w:rsidRPr="00C54E93">
        <w:rPr>
          <w:b/>
          <w:sz w:val="20"/>
          <w:u w:val="single"/>
        </w:rPr>
        <w:t>Jaarverslag 2020</w:t>
      </w:r>
    </w:p>
    <w:p w14:paraId="70A9E2F2" w14:textId="77777777" w:rsidR="007E7E4C" w:rsidRPr="004330BC" w:rsidRDefault="00E33010" w:rsidP="00D03860">
      <w:pPr>
        <w:ind w:left="426" w:firstLine="283"/>
        <w:jc w:val="both"/>
        <w:rPr>
          <w:sz w:val="20"/>
        </w:rPr>
      </w:pPr>
      <w:r w:rsidRPr="004330BC">
        <w:rPr>
          <w:sz w:val="20"/>
        </w:rPr>
        <w:t xml:space="preserve">Dhr. </w:t>
      </w:r>
      <w:r w:rsidR="00A16920" w:rsidRPr="004330BC">
        <w:rPr>
          <w:sz w:val="20"/>
        </w:rPr>
        <w:t>H. Slingerland</w:t>
      </w:r>
      <w:r w:rsidR="0009081C">
        <w:rPr>
          <w:sz w:val="20"/>
        </w:rPr>
        <w:t xml:space="preserve"> licht het jaarverslag 2020</w:t>
      </w:r>
      <w:r w:rsidR="008C3281" w:rsidRPr="004330BC">
        <w:rPr>
          <w:sz w:val="20"/>
        </w:rPr>
        <w:t xml:space="preserve"> nader toe.</w:t>
      </w:r>
    </w:p>
    <w:p w14:paraId="407453DA" w14:textId="1445BB88" w:rsidR="00B44C52" w:rsidRPr="0009081C" w:rsidRDefault="0009081C" w:rsidP="00D03860">
      <w:pPr>
        <w:pStyle w:val="Lijstalinea"/>
        <w:numPr>
          <w:ilvl w:val="0"/>
          <w:numId w:val="15"/>
        </w:numPr>
        <w:ind w:left="993" w:hanging="294"/>
        <w:jc w:val="both"/>
        <w:rPr>
          <w:sz w:val="20"/>
        </w:rPr>
      </w:pPr>
      <w:r w:rsidRPr="0009081C">
        <w:rPr>
          <w:sz w:val="20"/>
        </w:rPr>
        <w:t>Het jaar 2020</w:t>
      </w:r>
      <w:r w:rsidR="004330BC" w:rsidRPr="0009081C">
        <w:rPr>
          <w:sz w:val="20"/>
        </w:rPr>
        <w:t xml:space="preserve"> is afgesloten met een positief resultaat van </w:t>
      </w:r>
      <w:r w:rsidRPr="0009081C">
        <w:rPr>
          <w:sz w:val="20"/>
        </w:rPr>
        <w:t xml:space="preserve">bijna </w:t>
      </w:r>
      <w:r w:rsidR="004330BC" w:rsidRPr="0009081C">
        <w:rPr>
          <w:sz w:val="20"/>
        </w:rPr>
        <w:t xml:space="preserve">€ </w:t>
      </w:r>
      <w:r w:rsidRPr="0009081C">
        <w:rPr>
          <w:sz w:val="20"/>
        </w:rPr>
        <w:t>72.000</w:t>
      </w:r>
      <w:r w:rsidR="004330BC" w:rsidRPr="0009081C">
        <w:rPr>
          <w:sz w:val="20"/>
        </w:rPr>
        <w:t xml:space="preserve">,- Dit is € </w:t>
      </w:r>
      <w:r w:rsidRPr="0009081C">
        <w:rPr>
          <w:sz w:val="20"/>
        </w:rPr>
        <w:t>59</w:t>
      </w:r>
      <w:r w:rsidR="004330BC" w:rsidRPr="0009081C">
        <w:rPr>
          <w:sz w:val="20"/>
        </w:rPr>
        <w:t xml:space="preserve">.000,- meer dan begroot. </w:t>
      </w:r>
      <w:r w:rsidRPr="0009081C">
        <w:rPr>
          <w:sz w:val="20"/>
        </w:rPr>
        <w:t xml:space="preserve">De baten bij de Rijksbijdrage OC en W zijn ruim € 106.000 hoger uitgevallen, dit komt hoofdzakelijk door een hogere uitkering van de vergoedingsbedragen. </w:t>
      </w:r>
      <w:r w:rsidR="00FA0645">
        <w:rPr>
          <w:sz w:val="20"/>
        </w:rPr>
        <w:t xml:space="preserve">Tevens is er </w:t>
      </w:r>
      <w:r>
        <w:rPr>
          <w:sz w:val="20"/>
        </w:rPr>
        <w:t xml:space="preserve">€ 26.000 ontvangen als vergoeding voor de forse toename </w:t>
      </w:r>
      <w:r w:rsidR="006E3E75">
        <w:rPr>
          <w:sz w:val="20"/>
        </w:rPr>
        <w:t>v</w:t>
      </w:r>
      <w:r>
        <w:rPr>
          <w:sz w:val="20"/>
        </w:rPr>
        <w:t>an het aantal leerlingen tussen februari t/m juli 2020. Ook is er een hogere bijdrage vanuit het Rijk beschikbaar gesteld voor werkdrukvermindering</w:t>
      </w:r>
      <w:r w:rsidR="009911BA">
        <w:rPr>
          <w:sz w:val="20"/>
        </w:rPr>
        <w:t xml:space="preserve">, deze </w:t>
      </w:r>
      <w:r w:rsidR="004330BC" w:rsidRPr="0009081C">
        <w:rPr>
          <w:sz w:val="20"/>
        </w:rPr>
        <w:t xml:space="preserve">vergoedingsbijdrage per leerling is verhoogd </w:t>
      </w:r>
      <w:r w:rsidR="009911BA">
        <w:rPr>
          <w:sz w:val="20"/>
        </w:rPr>
        <w:t>van € 229,- naar € 251</w:t>
      </w:r>
      <w:r w:rsidR="004330BC" w:rsidRPr="0009081C">
        <w:rPr>
          <w:sz w:val="20"/>
        </w:rPr>
        <w:t>,</w:t>
      </w:r>
      <w:r w:rsidR="009911BA">
        <w:rPr>
          <w:sz w:val="20"/>
        </w:rPr>
        <w:t>- per leerling.</w:t>
      </w:r>
    </w:p>
    <w:p w14:paraId="49C1A870" w14:textId="18B7C08B" w:rsidR="009911BA" w:rsidRDefault="004330BC" w:rsidP="00D03860">
      <w:pPr>
        <w:pStyle w:val="Lijstalinea"/>
        <w:numPr>
          <w:ilvl w:val="0"/>
          <w:numId w:val="15"/>
        </w:numPr>
        <w:ind w:left="993" w:hanging="294"/>
        <w:jc w:val="both"/>
        <w:rPr>
          <w:sz w:val="20"/>
        </w:rPr>
      </w:pPr>
      <w:r w:rsidRPr="004330BC">
        <w:rPr>
          <w:sz w:val="20"/>
        </w:rPr>
        <w:t xml:space="preserve">Het positieve verschil in de overige baten komt onder andere door </w:t>
      </w:r>
      <w:r w:rsidR="009911BA">
        <w:rPr>
          <w:sz w:val="20"/>
        </w:rPr>
        <w:t>het terug ontvangen van € 57.000,- aan premie differentiatie en re</w:t>
      </w:r>
      <w:r w:rsidR="00FA0645">
        <w:rPr>
          <w:sz w:val="20"/>
        </w:rPr>
        <w:t>stitutie. Er was weinig verzuim</w:t>
      </w:r>
      <w:r w:rsidR="009911BA">
        <w:rPr>
          <w:sz w:val="20"/>
        </w:rPr>
        <w:t xml:space="preserve"> waardoor vanuit het vervangingsfonds een groot gedeelte van de premie is terugontvangen. Het ziekteverzuim over 2020 bedroeg slechts 1.88%.</w:t>
      </w:r>
    </w:p>
    <w:p w14:paraId="2567AD27" w14:textId="45740CDE" w:rsidR="009911BA" w:rsidRDefault="009911BA" w:rsidP="00D03860">
      <w:pPr>
        <w:pStyle w:val="Lijstalinea"/>
        <w:numPr>
          <w:ilvl w:val="0"/>
          <w:numId w:val="15"/>
        </w:numPr>
        <w:ind w:left="993" w:hanging="294"/>
        <w:jc w:val="both"/>
        <w:rPr>
          <w:sz w:val="20"/>
        </w:rPr>
      </w:pPr>
      <w:r w:rsidRPr="00861B12">
        <w:rPr>
          <w:sz w:val="20"/>
        </w:rPr>
        <w:t>De oud papier opbrengsten zijn teruggelopen van € 21.000,- in 2019 naar 13.000,- in 2020. In de begroting was een bedrag opgenomen van € 20.000,-, daardoor ontstaat een tekort van € 7.000,- ten opzichte van de begroting. Het ophalen van het oud-papier wordt nu verzorgd door de Gemeente. Na aftrek van de kosten wordt de opbrengst aan de verenigingen overgemaakt.</w:t>
      </w:r>
      <w:r w:rsidR="00861B12" w:rsidRPr="00861B12">
        <w:rPr>
          <w:sz w:val="20"/>
        </w:rPr>
        <w:t xml:space="preserve"> Hiervoor ligt een afbouwregeling voor de komende drie jaren. Politiek is hier bezwaar tegen gemaakt.</w:t>
      </w:r>
      <w:r w:rsidR="00861B12">
        <w:rPr>
          <w:sz w:val="20"/>
        </w:rPr>
        <w:t xml:space="preserve"> </w:t>
      </w:r>
      <w:r w:rsidR="00861B12" w:rsidRPr="00861B12">
        <w:rPr>
          <w:sz w:val="20"/>
        </w:rPr>
        <w:t>Het ophalen van het karton va</w:t>
      </w:r>
      <w:r w:rsidR="00FA0645">
        <w:rPr>
          <w:sz w:val="20"/>
        </w:rPr>
        <w:t>lt buiten deze regeling van de G</w:t>
      </w:r>
      <w:r w:rsidR="00861B12" w:rsidRPr="00861B12">
        <w:rPr>
          <w:sz w:val="20"/>
        </w:rPr>
        <w:t>emeente.</w:t>
      </w:r>
      <w:r w:rsidR="00861B12">
        <w:rPr>
          <w:sz w:val="20"/>
        </w:rPr>
        <w:t xml:space="preserve"> De opbrengsten hiervan vielen tegen in het jaar 2020.</w:t>
      </w:r>
    </w:p>
    <w:p w14:paraId="156A6A31" w14:textId="77777777" w:rsidR="00861B12" w:rsidRDefault="00861B12" w:rsidP="00D03860">
      <w:pPr>
        <w:pStyle w:val="Lijstalinea"/>
        <w:numPr>
          <w:ilvl w:val="0"/>
          <w:numId w:val="15"/>
        </w:numPr>
        <w:ind w:left="993" w:hanging="294"/>
        <w:jc w:val="both"/>
        <w:rPr>
          <w:sz w:val="20"/>
        </w:rPr>
      </w:pPr>
      <w:r>
        <w:rPr>
          <w:sz w:val="20"/>
        </w:rPr>
        <w:t>De personeelslasten zijn bijna € 100.000,- hoger dan begroot. Dit staat in verhouding met het bedrag wat hiervoor is ontvangen.</w:t>
      </w:r>
    </w:p>
    <w:p w14:paraId="2E78960B" w14:textId="77777777" w:rsidR="00C54E93" w:rsidRDefault="00C54E93" w:rsidP="00D03860">
      <w:pPr>
        <w:pStyle w:val="Lijstalinea"/>
        <w:numPr>
          <w:ilvl w:val="0"/>
          <w:numId w:val="15"/>
        </w:numPr>
        <w:ind w:left="993" w:hanging="294"/>
        <w:jc w:val="both"/>
        <w:rPr>
          <w:sz w:val="20"/>
        </w:rPr>
      </w:pPr>
      <w:r>
        <w:rPr>
          <w:sz w:val="20"/>
        </w:rPr>
        <w:t>De overige baten verlopen vrijwel geheel volgens begroting.</w:t>
      </w:r>
    </w:p>
    <w:p w14:paraId="6320FF55" w14:textId="77777777" w:rsidR="00847F24" w:rsidRDefault="00861B12" w:rsidP="00D03860">
      <w:pPr>
        <w:pStyle w:val="Lijstalinea"/>
        <w:numPr>
          <w:ilvl w:val="0"/>
          <w:numId w:val="15"/>
        </w:numPr>
        <w:ind w:left="993" w:hanging="294"/>
        <w:jc w:val="both"/>
        <w:rPr>
          <w:sz w:val="20"/>
        </w:rPr>
      </w:pPr>
      <w:r>
        <w:rPr>
          <w:sz w:val="20"/>
        </w:rPr>
        <w:t xml:space="preserve">Er zijn extra </w:t>
      </w:r>
      <w:proofErr w:type="spellStart"/>
      <w:r>
        <w:rPr>
          <w:sz w:val="20"/>
        </w:rPr>
        <w:t>Chromebooks</w:t>
      </w:r>
      <w:proofErr w:type="spellEnd"/>
      <w:r>
        <w:rPr>
          <w:sz w:val="20"/>
        </w:rPr>
        <w:t xml:space="preserve"> aangeschaft op eigen rekening, ook is er gebruik gemaakt van een subsidieregeling waarmee </w:t>
      </w:r>
      <w:proofErr w:type="spellStart"/>
      <w:r>
        <w:rPr>
          <w:sz w:val="20"/>
        </w:rPr>
        <w:t>Chromebooks</w:t>
      </w:r>
      <w:proofErr w:type="spellEnd"/>
      <w:r w:rsidR="00C54E93">
        <w:rPr>
          <w:sz w:val="20"/>
        </w:rPr>
        <w:t xml:space="preserve"> zijn aangeschaf</w:t>
      </w:r>
      <w:r w:rsidR="006E3E75">
        <w:rPr>
          <w:sz w:val="20"/>
        </w:rPr>
        <w:t>t</w:t>
      </w:r>
      <w:r w:rsidR="00C54E93">
        <w:rPr>
          <w:sz w:val="20"/>
        </w:rPr>
        <w:t>.</w:t>
      </w:r>
    </w:p>
    <w:p w14:paraId="03F049D5" w14:textId="77777777" w:rsidR="00C54E93" w:rsidRPr="00C54E93" w:rsidRDefault="00C54E93" w:rsidP="00D03860">
      <w:pPr>
        <w:ind w:left="699"/>
        <w:jc w:val="both"/>
        <w:rPr>
          <w:sz w:val="20"/>
        </w:rPr>
      </w:pPr>
      <w:r>
        <w:rPr>
          <w:sz w:val="20"/>
        </w:rPr>
        <w:t>Het positieve resultaat is toegevoegd aan het eigen vermogen.</w:t>
      </w:r>
    </w:p>
    <w:p w14:paraId="344D1DB6" w14:textId="77777777" w:rsidR="00C54E93" w:rsidRDefault="00C54E93" w:rsidP="0019579F">
      <w:pPr>
        <w:pStyle w:val="Lijstalinea"/>
        <w:ind w:left="720"/>
        <w:jc w:val="both"/>
        <w:rPr>
          <w:sz w:val="20"/>
        </w:rPr>
      </w:pPr>
    </w:p>
    <w:p w14:paraId="0D79A4D7" w14:textId="77777777" w:rsidR="00C54E93" w:rsidRPr="00C54E93" w:rsidRDefault="00C54E93" w:rsidP="00D03860">
      <w:pPr>
        <w:pStyle w:val="Lijstalinea"/>
        <w:ind w:left="993" w:hanging="284"/>
        <w:jc w:val="both"/>
        <w:rPr>
          <w:b/>
          <w:sz w:val="20"/>
        </w:rPr>
      </w:pPr>
      <w:r w:rsidRPr="00C54E93">
        <w:rPr>
          <w:b/>
          <w:sz w:val="20"/>
        </w:rPr>
        <w:t>Begroting</w:t>
      </w:r>
    </w:p>
    <w:p w14:paraId="0EB577CB" w14:textId="77777777" w:rsidR="00861B12" w:rsidRDefault="00C54E93" w:rsidP="00D03860">
      <w:pPr>
        <w:pStyle w:val="Lijstalinea"/>
        <w:numPr>
          <w:ilvl w:val="0"/>
          <w:numId w:val="15"/>
        </w:numPr>
        <w:ind w:left="993" w:hanging="284"/>
        <w:jc w:val="both"/>
        <w:rPr>
          <w:sz w:val="20"/>
        </w:rPr>
      </w:pPr>
      <w:r>
        <w:rPr>
          <w:sz w:val="20"/>
        </w:rPr>
        <w:t>Door een hoger aantal leerlingen ontvangen we een hogere bijdrage vanuit het Rijk.</w:t>
      </w:r>
    </w:p>
    <w:p w14:paraId="62C15640" w14:textId="77777777" w:rsidR="00C54E93" w:rsidRPr="00C54E93" w:rsidRDefault="00C54E93" w:rsidP="00D03860">
      <w:pPr>
        <w:pStyle w:val="Lijstalinea"/>
        <w:numPr>
          <w:ilvl w:val="0"/>
          <w:numId w:val="15"/>
        </w:numPr>
        <w:ind w:left="993" w:hanging="284"/>
        <w:jc w:val="both"/>
        <w:rPr>
          <w:sz w:val="20"/>
        </w:rPr>
      </w:pPr>
      <w:r>
        <w:rPr>
          <w:sz w:val="20"/>
        </w:rPr>
        <w:t>De personeelskosten zijn fors toegenomen. Dit blijft de komende jaren zo. De investering van een leerkracht voor een 3</w:t>
      </w:r>
      <w:r w:rsidRPr="00C54E93">
        <w:rPr>
          <w:sz w:val="20"/>
          <w:vertAlign w:val="superscript"/>
        </w:rPr>
        <w:t>e</w:t>
      </w:r>
      <w:r>
        <w:rPr>
          <w:sz w:val="20"/>
        </w:rPr>
        <w:t xml:space="preserve"> groep 3 en dit jaar een 3</w:t>
      </w:r>
      <w:r w:rsidRPr="00C54E93">
        <w:rPr>
          <w:sz w:val="20"/>
          <w:vertAlign w:val="superscript"/>
        </w:rPr>
        <w:t>e</w:t>
      </w:r>
      <w:r>
        <w:rPr>
          <w:sz w:val="20"/>
        </w:rPr>
        <w:t xml:space="preserve"> groep 4 blijven terugkomen. Ook is er </w:t>
      </w:r>
      <w:r w:rsidRPr="00C54E93">
        <w:rPr>
          <w:sz w:val="20"/>
        </w:rPr>
        <w:t>geïnvesteerd in extra onderwijsassistenten.</w:t>
      </w:r>
    </w:p>
    <w:p w14:paraId="2E16B53C" w14:textId="77777777" w:rsidR="00C54E93" w:rsidRDefault="00C54E93" w:rsidP="00D03860">
      <w:pPr>
        <w:pStyle w:val="Lijstalinea"/>
        <w:numPr>
          <w:ilvl w:val="0"/>
          <w:numId w:val="15"/>
        </w:numPr>
        <w:ind w:left="993" w:hanging="284"/>
        <w:jc w:val="both"/>
        <w:rPr>
          <w:sz w:val="20"/>
        </w:rPr>
      </w:pPr>
      <w:r>
        <w:rPr>
          <w:sz w:val="20"/>
        </w:rPr>
        <w:lastRenderedPageBreak/>
        <w:t>De afschrijvingskosten stijgen fors. Dit komt mede door de investeringen in ICT.</w:t>
      </w:r>
    </w:p>
    <w:p w14:paraId="38338C6C" w14:textId="77777777" w:rsidR="00C54E93" w:rsidRDefault="00C54E93" w:rsidP="00D03860">
      <w:pPr>
        <w:pStyle w:val="Lijstalinea"/>
        <w:numPr>
          <w:ilvl w:val="0"/>
          <w:numId w:val="15"/>
        </w:numPr>
        <w:ind w:left="993" w:hanging="284"/>
        <w:jc w:val="both"/>
        <w:rPr>
          <w:sz w:val="20"/>
        </w:rPr>
      </w:pPr>
      <w:r>
        <w:rPr>
          <w:sz w:val="20"/>
        </w:rPr>
        <w:t>De overige instellingslasten stijgen door hogere kosten in de hele keten.</w:t>
      </w:r>
    </w:p>
    <w:p w14:paraId="2C9EEBF8" w14:textId="63806C22" w:rsidR="00C54E93" w:rsidRDefault="00C54E93" w:rsidP="00D03860">
      <w:pPr>
        <w:pStyle w:val="Lijstalinea"/>
        <w:numPr>
          <w:ilvl w:val="0"/>
          <w:numId w:val="15"/>
        </w:numPr>
        <w:ind w:left="993" w:hanging="284"/>
        <w:jc w:val="both"/>
        <w:rPr>
          <w:sz w:val="20"/>
        </w:rPr>
      </w:pPr>
      <w:r>
        <w:rPr>
          <w:sz w:val="20"/>
        </w:rPr>
        <w:t>De financiële basten zijn begroot op 0. Inmiddels zien we dat vermogen inmiddels geld kost i.p.v. opbreng</w:t>
      </w:r>
      <w:r w:rsidR="00B56E32">
        <w:rPr>
          <w:sz w:val="20"/>
        </w:rPr>
        <w:t>s</w:t>
      </w:r>
      <w:r>
        <w:rPr>
          <w:sz w:val="20"/>
        </w:rPr>
        <w:t>t.</w:t>
      </w:r>
    </w:p>
    <w:p w14:paraId="67CF4FAD" w14:textId="77777777" w:rsidR="00C54E93" w:rsidRDefault="00C54E93" w:rsidP="00D03860">
      <w:pPr>
        <w:pStyle w:val="Lijstalinea"/>
        <w:numPr>
          <w:ilvl w:val="0"/>
          <w:numId w:val="15"/>
        </w:numPr>
        <w:ind w:left="993" w:hanging="284"/>
        <w:jc w:val="both"/>
        <w:rPr>
          <w:sz w:val="20"/>
        </w:rPr>
      </w:pPr>
      <w:r>
        <w:rPr>
          <w:sz w:val="20"/>
        </w:rPr>
        <w:t>De begroting is ingezet op een negatief resultaat.</w:t>
      </w:r>
    </w:p>
    <w:p w14:paraId="17307DBC" w14:textId="77777777" w:rsidR="003A6095" w:rsidRDefault="003A6095" w:rsidP="00D03860">
      <w:pPr>
        <w:ind w:left="993" w:hanging="284"/>
        <w:jc w:val="both"/>
        <w:rPr>
          <w:sz w:val="20"/>
        </w:rPr>
      </w:pPr>
    </w:p>
    <w:p w14:paraId="3A545FA0" w14:textId="517713CD" w:rsidR="003A6095" w:rsidRPr="00303B80" w:rsidRDefault="0079394C" w:rsidP="00D03860">
      <w:pPr>
        <w:ind w:left="709"/>
        <w:jc w:val="both"/>
        <w:rPr>
          <w:i/>
          <w:iCs/>
          <w:sz w:val="20"/>
        </w:rPr>
      </w:pPr>
      <w:r w:rsidRPr="00303B80">
        <w:rPr>
          <w:i/>
          <w:iCs/>
          <w:sz w:val="20"/>
        </w:rPr>
        <w:t xml:space="preserve">Dhr. A. Kasteleijn geeft aan dat de </w:t>
      </w:r>
      <w:r w:rsidR="00B56E32" w:rsidRPr="00303B80">
        <w:rPr>
          <w:i/>
          <w:iCs/>
          <w:sz w:val="20"/>
        </w:rPr>
        <w:t>begroting a</w:t>
      </w:r>
      <w:r w:rsidR="00EE3D75" w:rsidRPr="00303B80">
        <w:rPr>
          <w:i/>
          <w:iCs/>
          <w:sz w:val="20"/>
        </w:rPr>
        <w:t>l</w:t>
      </w:r>
      <w:r w:rsidR="00B56E32" w:rsidRPr="00303B80">
        <w:rPr>
          <w:i/>
          <w:iCs/>
          <w:sz w:val="20"/>
        </w:rPr>
        <w:t xml:space="preserve"> wat ouder</w:t>
      </w:r>
      <w:r w:rsidRPr="00303B80">
        <w:rPr>
          <w:i/>
          <w:iCs/>
          <w:sz w:val="20"/>
        </w:rPr>
        <w:t xml:space="preserve"> is</w:t>
      </w:r>
      <w:r w:rsidR="00B56E32" w:rsidRPr="00303B80">
        <w:rPr>
          <w:i/>
          <w:iCs/>
          <w:sz w:val="20"/>
        </w:rPr>
        <w:t>, maar de OC</w:t>
      </w:r>
      <w:r w:rsidRPr="00303B80">
        <w:rPr>
          <w:i/>
          <w:iCs/>
          <w:sz w:val="20"/>
        </w:rPr>
        <w:t xml:space="preserve"> en </w:t>
      </w:r>
      <w:r w:rsidR="00B56E32" w:rsidRPr="00303B80">
        <w:rPr>
          <w:i/>
          <w:iCs/>
          <w:sz w:val="20"/>
        </w:rPr>
        <w:t>W bijdrage blijft redelijk stabiel in de begroting terwijl de post NPO gelden aan scho</w:t>
      </w:r>
      <w:r w:rsidR="00E16077" w:rsidRPr="00303B80">
        <w:rPr>
          <w:i/>
          <w:iCs/>
          <w:sz w:val="20"/>
        </w:rPr>
        <w:t xml:space="preserve">len beschikbaar worden gesteld </w:t>
      </w:r>
      <w:r w:rsidR="00B56E32" w:rsidRPr="00303B80">
        <w:rPr>
          <w:i/>
          <w:iCs/>
          <w:sz w:val="20"/>
        </w:rPr>
        <w:t>of gaat dat via een andere weg?</w:t>
      </w:r>
    </w:p>
    <w:p w14:paraId="63472BB7" w14:textId="20045874" w:rsidR="00B56E32" w:rsidRPr="00303B80" w:rsidRDefault="00B56E32" w:rsidP="00D03860">
      <w:pPr>
        <w:ind w:left="709"/>
        <w:jc w:val="both"/>
        <w:rPr>
          <w:sz w:val="20"/>
        </w:rPr>
      </w:pPr>
      <w:r w:rsidRPr="00303B80">
        <w:rPr>
          <w:sz w:val="20"/>
        </w:rPr>
        <w:t>Dhr. Slingerland geeft aan dat de gelden die beschikbaar zijn gestel</w:t>
      </w:r>
      <w:r w:rsidR="0079394C" w:rsidRPr="00303B80">
        <w:rPr>
          <w:sz w:val="20"/>
        </w:rPr>
        <w:t xml:space="preserve">d al een stukje zijn verwerkt. We zijn </w:t>
      </w:r>
      <w:r w:rsidRPr="00303B80">
        <w:rPr>
          <w:sz w:val="20"/>
        </w:rPr>
        <w:t xml:space="preserve">uitgegaan van de </w:t>
      </w:r>
      <w:r w:rsidR="0079394C" w:rsidRPr="00303B80">
        <w:rPr>
          <w:sz w:val="20"/>
        </w:rPr>
        <w:t>wetenschap d</w:t>
      </w:r>
      <w:r w:rsidR="00FA0645" w:rsidRPr="00303B80">
        <w:rPr>
          <w:sz w:val="20"/>
        </w:rPr>
        <w:t>ie je op dat moment hebt.</w:t>
      </w:r>
      <w:r w:rsidR="00303B80" w:rsidRPr="00303B80">
        <w:rPr>
          <w:sz w:val="20"/>
        </w:rPr>
        <w:t xml:space="preserve"> De begroting is ruim een jaar geleden opgesteld. Toen was nog niet duidelijk hoeveel NPO gelden er beschikbaar zouden komen. Deze konden dus niet meegenomen worden in de begroting.</w:t>
      </w:r>
    </w:p>
    <w:p w14:paraId="4C78C96F" w14:textId="6C1A03F5" w:rsidR="003A6095" w:rsidRPr="0079394C" w:rsidRDefault="00B56E32" w:rsidP="00D03860">
      <w:pPr>
        <w:ind w:left="709"/>
        <w:jc w:val="both"/>
        <w:rPr>
          <w:sz w:val="20"/>
        </w:rPr>
      </w:pPr>
      <w:r w:rsidRPr="0079394C">
        <w:rPr>
          <w:sz w:val="20"/>
        </w:rPr>
        <w:t>Dhr. Ruit geeft aan dat het een terechte vraag is maar geeft aan dat de NPO middelen</w:t>
      </w:r>
      <w:r w:rsidR="00EE3D75" w:rsidRPr="0079394C">
        <w:rPr>
          <w:sz w:val="20"/>
        </w:rPr>
        <w:t xml:space="preserve"> nog niet zijn verwerkt in de begroting.</w:t>
      </w:r>
      <w:r w:rsidRPr="0079394C">
        <w:rPr>
          <w:sz w:val="20"/>
        </w:rPr>
        <w:t xml:space="preserve"> Recent </w:t>
      </w:r>
      <w:r w:rsidR="00EE3D75" w:rsidRPr="0079394C">
        <w:rPr>
          <w:sz w:val="20"/>
        </w:rPr>
        <w:t>is er</w:t>
      </w:r>
      <w:r w:rsidRPr="0079394C">
        <w:rPr>
          <w:sz w:val="20"/>
        </w:rPr>
        <w:t xml:space="preserve"> bericht</w:t>
      </w:r>
      <w:r w:rsidR="00EE3D75" w:rsidRPr="0079394C">
        <w:rPr>
          <w:sz w:val="20"/>
        </w:rPr>
        <w:t xml:space="preserve"> ontvangen</w:t>
      </w:r>
      <w:r w:rsidRPr="0079394C">
        <w:rPr>
          <w:sz w:val="20"/>
        </w:rPr>
        <w:t xml:space="preserve"> over de </w:t>
      </w:r>
      <w:r w:rsidR="00EE3D75" w:rsidRPr="0079394C">
        <w:rPr>
          <w:sz w:val="20"/>
        </w:rPr>
        <w:t>hoogte</w:t>
      </w:r>
      <w:r w:rsidRPr="0079394C">
        <w:rPr>
          <w:sz w:val="20"/>
        </w:rPr>
        <w:t xml:space="preserve"> van het bedrag</w:t>
      </w:r>
      <w:r w:rsidR="00EE3D75" w:rsidRPr="0079394C">
        <w:rPr>
          <w:sz w:val="20"/>
        </w:rPr>
        <w:t xml:space="preserve">. Per </w:t>
      </w:r>
      <w:r w:rsidR="00FA0645">
        <w:rPr>
          <w:sz w:val="20"/>
        </w:rPr>
        <w:t>leerling</w:t>
      </w:r>
      <w:r w:rsidRPr="0079394C">
        <w:rPr>
          <w:sz w:val="20"/>
        </w:rPr>
        <w:t xml:space="preserve"> (gerekend naar het aantal kinderen in 2020, toen hadden we 372 kinderen</w:t>
      </w:r>
      <w:r w:rsidR="00EE3D75" w:rsidRPr="0079394C">
        <w:rPr>
          <w:sz w:val="20"/>
        </w:rPr>
        <w:t xml:space="preserve">) wordt er zo’n </w:t>
      </w:r>
      <w:r w:rsidRPr="0079394C">
        <w:rPr>
          <w:sz w:val="20"/>
        </w:rPr>
        <w:t xml:space="preserve"> 700</w:t>
      </w:r>
      <w:r w:rsidR="00EE3D75" w:rsidRPr="0079394C">
        <w:rPr>
          <w:sz w:val="20"/>
        </w:rPr>
        <w:t xml:space="preserve"> euro ontvangen.</w:t>
      </w:r>
      <w:r w:rsidR="00002288" w:rsidRPr="0079394C">
        <w:rPr>
          <w:sz w:val="20"/>
        </w:rPr>
        <w:t xml:space="preserve"> Dit bedrag zit nog niet in deze begroting. Het is een geoormerkt bedrag, dus alles wat niet uitge</w:t>
      </w:r>
      <w:r w:rsidR="0079394C" w:rsidRPr="0079394C">
        <w:rPr>
          <w:sz w:val="20"/>
        </w:rPr>
        <w:t>geven wordt</w:t>
      </w:r>
      <w:r w:rsidR="00002288" w:rsidRPr="0079394C">
        <w:rPr>
          <w:sz w:val="20"/>
        </w:rPr>
        <w:t xml:space="preserve"> moet teruggestort worden. Het is bedoeld om achterstanden weg te werken. </w:t>
      </w:r>
    </w:p>
    <w:p w14:paraId="299CB177" w14:textId="77777777" w:rsidR="00CD4EDC" w:rsidRPr="0019579F" w:rsidRDefault="00CD4EDC" w:rsidP="0019579F">
      <w:pPr>
        <w:jc w:val="both"/>
        <w:rPr>
          <w:b/>
          <w:sz w:val="20"/>
        </w:rPr>
      </w:pPr>
    </w:p>
    <w:p w14:paraId="70E52961" w14:textId="40B63413" w:rsidR="00D03860" w:rsidRPr="00D03860" w:rsidRDefault="00D03860" w:rsidP="00D03860">
      <w:pPr>
        <w:pStyle w:val="Lijstalinea"/>
        <w:numPr>
          <w:ilvl w:val="1"/>
          <w:numId w:val="17"/>
        </w:numPr>
        <w:jc w:val="both"/>
        <w:rPr>
          <w:b/>
          <w:sz w:val="20"/>
        </w:rPr>
      </w:pPr>
      <w:r w:rsidRPr="00D03860">
        <w:rPr>
          <w:b/>
          <w:sz w:val="20"/>
        </w:rPr>
        <w:t>Toelichting beschikbaar stellen financiële middelen.</w:t>
      </w:r>
    </w:p>
    <w:p w14:paraId="4A512005" w14:textId="6E669814" w:rsidR="00B43810" w:rsidRPr="00D03860" w:rsidRDefault="00C61370" w:rsidP="00D03860">
      <w:pPr>
        <w:pStyle w:val="Lijstalinea"/>
        <w:ind w:left="786"/>
        <w:jc w:val="both"/>
        <w:rPr>
          <w:b/>
          <w:sz w:val="20"/>
        </w:rPr>
      </w:pPr>
      <w:r w:rsidRPr="00D03860">
        <w:rPr>
          <w:b/>
          <w:sz w:val="20"/>
        </w:rPr>
        <w:t>Uitdagingen m.b.t. financiële situatie</w:t>
      </w:r>
    </w:p>
    <w:p w14:paraId="25463A8E" w14:textId="77777777" w:rsidR="00027487" w:rsidRDefault="00C61370" w:rsidP="00FA0645">
      <w:pPr>
        <w:pStyle w:val="Lijstalinea"/>
        <w:ind w:left="851"/>
        <w:jc w:val="both"/>
        <w:rPr>
          <w:sz w:val="20"/>
        </w:rPr>
      </w:pPr>
      <w:r>
        <w:rPr>
          <w:sz w:val="20"/>
        </w:rPr>
        <w:t xml:space="preserve">Dhr. Slingerland geeft aan dat het hebben van financiële middelen geld kost. Per 1 januari 2021 wordt er een negatieve rente berekend bij een saldo boven € 250.000,-. Dit is inmiddels al bij een saldo boven € 100.000,-. Het deposito garantiestelsel keert € 100.000,- per bankeenheid uit. </w:t>
      </w:r>
    </w:p>
    <w:p w14:paraId="12413227" w14:textId="77777777" w:rsidR="00C61370" w:rsidRDefault="00027487" w:rsidP="00FA0645">
      <w:pPr>
        <w:pStyle w:val="Lijstalinea"/>
        <w:ind w:left="851"/>
        <w:jc w:val="both"/>
        <w:rPr>
          <w:sz w:val="20"/>
        </w:rPr>
      </w:pPr>
      <w:r>
        <w:rPr>
          <w:sz w:val="20"/>
        </w:rPr>
        <w:t>Om meer</w:t>
      </w:r>
      <w:r w:rsidR="00C61370">
        <w:rPr>
          <w:sz w:val="20"/>
        </w:rPr>
        <w:t xml:space="preserve"> zorgvuldig om </w:t>
      </w:r>
      <w:r>
        <w:rPr>
          <w:sz w:val="20"/>
        </w:rPr>
        <w:t xml:space="preserve">te </w:t>
      </w:r>
      <w:r w:rsidR="00C61370">
        <w:rPr>
          <w:sz w:val="20"/>
        </w:rPr>
        <w:t>gaan met de financiële middelen</w:t>
      </w:r>
      <w:r>
        <w:rPr>
          <w:sz w:val="20"/>
        </w:rPr>
        <w:t xml:space="preserve"> is er een bankrekening geopend bij de ING en zijn hierop de private gelden ondergebracht. Ook is er een extra rekening bij de Rabobank geopend.</w:t>
      </w:r>
    </w:p>
    <w:p w14:paraId="6A2DD077" w14:textId="77777777" w:rsidR="00027487" w:rsidRDefault="00027487" w:rsidP="00FA0645">
      <w:pPr>
        <w:pStyle w:val="Lijstalinea"/>
        <w:ind w:left="851"/>
        <w:jc w:val="both"/>
        <w:rPr>
          <w:sz w:val="20"/>
        </w:rPr>
      </w:pPr>
      <w:r>
        <w:rPr>
          <w:sz w:val="20"/>
        </w:rPr>
        <w:t>Vervolgens is er gezocht naar een mogelijkheid om het vermogen veilig (en met opbrengst) onder te brengen. Dit heeft geleid tot contact met de plaatselijke kerken, de Hersteld Hervormde Kerk (financiering m.b.t. de kerkbouw) en de Gereformeerde Gemeente (verbouwingsplannen). De vraag is uitgezet of er interesse is om gebruik te maken van de financiële middelen van de school die voor een la</w:t>
      </w:r>
      <w:r w:rsidR="006E3E75">
        <w:rPr>
          <w:sz w:val="20"/>
        </w:rPr>
        <w:t>n</w:t>
      </w:r>
      <w:r>
        <w:rPr>
          <w:sz w:val="20"/>
        </w:rPr>
        <w:t>ger termijn niet nodig zijn (private gelden).</w:t>
      </w:r>
    </w:p>
    <w:p w14:paraId="7AA35E50" w14:textId="77777777" w:rsidR="00027487" w:rsidRPr="00027487" w:rsidRDefault="00027487" w:rsidP="00FA0645">
      <w:pPr>
        <w:pStyle w:val="Lijstalinea"/>
        <w:ind w:left="851"/>
        <w:jc w:val="both"/>
        <w:rPr>
          <w:sz w:val="20"/>
        </w:rPr>
      </w:pPr>
      <w:r>
        <w:rPr>
          <w:sz w:val="20"/>
        </w:rPr>
        <w:t>Beschikbaar stellen (private) financiële middelen onder de volgende voorwaarden:</w:t>
      </w:r>
    </w:p>
    <w:p w14:paraId="68661148" w14:textId="781458B4" w:rsidR="00027487" w:rsidRDefault="00027487" w:rsidP="00FA0645">
      <w:pPr>
        <w:pStyle w:val="Lijstalinea"/>
        <w:numPr>
          <w:ilvl w:val="0"/>
          <w:numId w:val="19"/>
        </w:numPr>
        <w:ind w:left="851" w:hanging="283"/>
        <w:jc w:val="both"/>
        <w:rPr>
          <w:sz w:val="20"/>
        </w:rPr>
      </w:pPr>
      <w:r>
        <w:rPr>
          <w:sz w:val="20"/>
        </w:rPr>
        <w:t>HHK: 5 jarige lening aflossingsvrij, beschikbaar bedrag € 300.000,- tegen 1% rente</w:t>
      </w:r>
      <w:r w:rsidR="00F85054">
        <w:rPr>
          <w:sz w:val="20"/>
        </w:rPr>
        <w:t>.</w:t>
      </w:r>
    </w:p>
    <w:p w14:paraId="2EB1D87D" w14:textId="77777777" w:rsidR="00027487" w:rsidRDefault="00027487" w:rsidP="00FA0645">
      <w:pPr>
        <w:pStyle w:val="Lijstalinea"/>
        <w:numPr>
          <w:ilvl w:val="0"/>
          <w:numId w:val="19"/>
        </w:numPr>
        <w:ind w:left="851" w:hanging="283"/>
        <w:jc w:val="both"/>
        <w:rPr>
          <w:sz w:val="20"/>
        </w:rPr>
      </w:pPr>
      <w:r>
        <w:rPr>
          <w:sz w:val="20"/>
        </w:rPr>
        <w:t>Gereformeerde Gemeente: 10 jarige lening met een aflossingsverplichting van € 10.000,- per jaar</w:t>
      </w:r>
      <w:r w:rsidR="00753B3E">
        <w:rPr>
          <w:sz w:val="20"/>
        </w:rPr>
        <w:t>, beschikbaar bedrag € 150.000,- tegen 1% rente.</w:t>
      </w:r>
    </w:p>
    <w:p w14:paraId="77CB0B5F" w14:textId="77777777" w:rsidR="003A6095" w:rsidRDefault="003A6095" w:rsidP="00FA0645">
      <w:pPr>
        <w:ind w:left="851"/>
        <w:jc w:val="both"/>
        <w:rPr>
          <w:sz w:val="20"/>
        </w:rPr>
      </w:pPr>
      <w:r>
        <w:rPr>
          <w:sz w:val="20"/>
        </w:rPr>
        <w:t>Dhr. Slingerland vraagt of er vragen zijn over dit voorstel.</w:t>
      </w:r>
    </w:p>
    <w:p w14:paraId="44AF9D3E" w14:textId="77777777" w:rsidR="00CD4EDC" w:rsidRDefault="003A6095" w:rsidP="0019579F">
      <w:pPr>
        <w:pStyle w:val="Lijstalinea"/>
        <w:numPr>
          <w:ilvl w:val="0"/>
          <w:numId w:val="20"/>
        </w:numPr>
        <w:jc w:val="both"/>
        <w:rPr>
          <w:i/>
          <w:sz w:val="20"/>
        </w:rPr>
      </w:pPr>
      <w:r w:rsidRPr="00CD4EDC">
        <w:rPr>
          <w:i/>
          <w:sz w:val="20"/>
        </w:rPr>
        <w:t>Dhr. Nap vraagt of de bank accepteert dat er geld wordt gezet op een andere rekening</w:t>
      </w:r>
      <w:r w:rsidR="0018799A" w:rsidRPr="00CD4EDC">
        <w:rPr>
          <w:i/>
          <w:sz w:val="20"/>
        </w:rPr>
        <w:t xml:space="preserve"> om betaling van negatieve rente tegen te gaan.</w:t>
      </w:r>
    </w:p>
    <w:p w14:paraId="68CD88A6" w14:textId="6E4B0001" w:rsidR="0018799A" w:rsidRPr="00CD4EDC" w:rsidRDefault="0018799A" w:rsidP="0019579F">
      <w:pPr>
        <w:pStyle w:val="Lijstalinea"/>
        <w:ind w:left="1146"/>
        <w:jc w:val="both"/>
        <w:rPr>
          <w:i/>
          <w:sz w:val="20"/>
        </w:rPr>
      </w:pPr>
      <w:r w:rsidRPr="00CD4EDC">
        <w:rPr>
          <w:sz w:val="20"/>
        </w:rPr>
        <w:t xml:space="preserve">Dhr. Slingerland geeft aan dat wat de school gedaan heeft ook mag. Je mag twee rekening hebben bij een bank. Een aantal jaren geleden is een spaarrekening omgezet naar een </w:t>
      </w:r>
      <w:r w:rsidR="00F85054" w:rsidRPr="00CD4EDC">
        <w:rPr>
          <w:sz w:val="20"/>
        </w:rPr>
        <w:t>spaarrekening die speciaal bestemd is voor verenigingen</w:t>
      </w:r>
      <w:r w:rsidRPr="00CD4EDC">
        <w:rPr>
          <w:sz w:val="20"/>
        </w:rPr>
        <w:t xml:space="preserve"> (inmiddels hebben we deze rekening niet meer). Deze rekening viel buiten die regeling</w:t>
      </w:r>
      <w:r w:rsidR="00F85054" w:rsidRPr="00CD4EDC">
        <w:rPr>
          <w:sz w:val="20"/>
        </w:rPr>
        <w:t xml:space="preserve"> (van 2 rekeningen bij één bank).</w:t>
      </w:r>
      <w:r w:rsidR="00DB693F">
        <w:rPr>
          <w:sz w:val="20"/>
        </w:rPr>
        <w:t xml:space="preserve"> </w:t>
      </w:r>
      <w:r w:rsidRPr="00CD4EDC">
        <w:rPr>
          <w:sz w:val="20"/>
        </w:rPr>
        <w:t>De rekening bij de ING is vorig jaar in november al aangevraagd.</w:t>
      </w:r>
    </w:p>
    <w:p w14:paraId="19169176" w14:textId="77777777" w:rsidR="00DB693F" w:rsidRPr="00DB693F" w:rsidRDefault="0018799A" w:rsidP="0019579F">
      <w:pPr>
        <w:pStyle w:val="Lijstalinea"/>
        <w:numPr>
          <w:ilvl w:val="0"/>
          <w:numId w:val="20"/>
        </w:numPr>
        <w:jc w:val="both"/>
        <w:rPr>
          <w:sz w:val="20"/>
        </w:rPr>
      </w:pPr>
      <w:r w:rsidRPr="00CD4EDC">
        <w:rPr>
          <w:i/>
          <w:sz w:val="20"/>
        </w:rPr>
        <w:t xml:space="preserve">Dhr. Van de Vliert vraagt of alleen deze twee kerken zijn benaderd of ook nog andere kerken. </w:t>
      </w:r>
    </w:p>
    <w:p w14:paraId="3000419D" w14:textId="48B66A3D" w:rsidR="0018799A" w:rsidRPr="00CD4EDC" w:rsidRDefault="0018799A" w:rsidP="0019579F">
      <w:pPr>
        <w:pStyle w:val="Lijstalinea"/>
        <w:ind w:left="1146"/>
        <w:jc w:val="both"/>
        <w:rPr>
          <w:sz w:val="20"/>
        </w:rPr>
      </w:pPr>
      <w:r w:rsidRPr="00CD4EDC">
        <w:rPr>
          <w:sz w:val="20"/>
        </w:rPr>
        <w:t>Dhr. Slingerland geeft aan dat alleen de HHK en de Gereformeerde Gemeente actief zijn benaderd.</w:t>
      </w:r>
    </w:p>
    <w:p w14:paraId="585A721B" w14:textId="77DCBD42" w:rsidR="00CD4EDC" w:rsidRPr="00303B80" w:rsidRDefault="0018799A" w:rsidP="0019579F">
      <w:pPr>
        <w:pStyle w:val="Lijstalinea"/>
        <w:numPr>
          <w:ilvl w:val="0"/>
          <w:numId w:val="20"/>
        </w:numPr>
        <w:jc w:val="both"/>
        <w:rPr>
          <w:i/>
          <w:sz w:val="20"/>
        </w:rPr>
      </w:pPr>
      <w:r w:rsidRPr="00303B80">
        <w:rPr>
          <w:i/>
          <w:sz w:val="20"/>
        </w:rPr>
        <w:t xml:space="preserve">Dhr. </w:t>
      </w:r>
      <w:proofErr w:type="spellStart"/>
      <w:r w:rsidRPr="00303B80">
        <w:rPr>
          <w:i/>
          <w:sz w:val="20"/>
        </w:rPr>
        <w:t>Catsburg</w:t>
      </w:r>
      <w:proofErr w:type="spellEnd"/>
      <w:r w:rsidRPr="00303B80">
        <w:rPr>
          <w:i/>
          <w:sz w:val="20"/>
        </w:rPr>
        <w:t xml:space="preserve"> vraagt</w:t>
      </w:r>
      <w:r w:rsidR="00303B80" w:rsidRPr="00303B80">
        <w:rPr>
          <w:i/>
          <w:sz w:val="20"/>
        </w:rPr>
        <w:t xml:space="preserve"> of de school zelf niet in de problemen komt als er zoveel geld uitgeleend wordt aan de kerken?</w:t>
      </w:r>
    </w:p>
    <w:p w14:paraId="62593066" w14:textId="4049F9C8" w:rsidR="00CD4EDC" w:rsidRDefault="00F071DC" w:rsidP="0019579F">
      <w:pPr>
        <w:pStyle w:val="Lijstalinea"/>
        <w:ind w:left="1146"/>
        <w:jc w:val="both"/>
        <w:rPr>
          <w:iCs/>
          <w:sz w:val="20"/>
        </w:rPr>
      </w:pPr>
      <w:r w:rsidRPr="00303B80">
        <w:rPr>
          <w:iCs/>
          <w:sz w:val="20"/>
        </w:rPr>
        <w:t xml:space="preserve">Dhr. Slingerland </w:t>
      </w:r>
      <w:r w:rsidRPr="00CD4EDC">
        <w:rPr>
          <w:iCs/>
          <w:sz w:val="20"/>
        </w:rPr>
        <w:t xml:space="preserve">geeft aan </w:t>
      </w:r>
      <w:r w:rsidR="00DB693F">
        <w:rPr>
          <w:iCs/>
          <w:sz w:val="20"/>
        </w:rPr>
        <w:t xml:space="preserve">dat er is </w:t>
      </w:r>
      <w:r w:rsidRPr="00CD4EDC">
        <w:rPr>
          <w:iCs/>
          <w:sz w:val="20"/>
        </w:rPr>
        <w:t xml:space="preserve">gekeken welk geld </w:t>
      </w:r>
      <w:r w:rsidR="00DB693F">
        <w:rPr>
          <w:iCs/>
          <w:sz w:val="20"/>
        </w:rPr>
        <w:t>we nodig hebben om dingen te kunnen doen.</w:t>
      </w:r>
      <w:r w:rsidRPr="00CD4EDC">
        <w:rPr>
          <w:iCs/>
          <w:sz w:val="20"/>
        </w:rPr>
        <w:t xml:space="preserve"> We moeten geen geld uitlenen waardoor we zelf in de financiële problemen zouden komen of n</w:t>
      </w:r>
      <w:r w:rsidR="00DB693F">
        <w:rPr>
          <w:iCs/>
          <w:sz w:val="20"/>
        </w:rPr>
        <w:t xml:space="preserve">iet meer de dingen kunnen doen </w:t>
      </w:r>
      <w:r w:rsidRPr="00CD4EDC">
        <w:rPr>
          <w:iCs/>
          <w:sz w:val="20"/>
        </w:rPr>
        <w:t>die we willen doen.</w:t>
      </w:r>
      <w:r w:rsidR="002C13A5" w:rsidRPr="00CD4EDC">
        <w:rPr>
          <w:iCs/>
          <w:sz w:val="20"/>
        </w:rPr>
        <w:t xml:space="preserve"> Dit is privaat geld, </w:t>
      </w:r>
      <w:r w:rsidR="00DB693F">
        <w:rPr>
          <w:iCs/>
          <w:sz w:val="20"/>
        </w:rPr>
        <w:t>er blijft voldoende</w:t>
      </w:r>
      <w:r w:rsidR="002C13A5" w:rsidRPr="00CD4EDC">
        <w:rPr>
          <w:iCs/>
          <w:sz w:val="20"/>
        </w:rPr>
        <w:t xml:space="preserve"> geld om volgens de begroting de dingen te blijven doen die we nodig hebben voor school. Daarom hebben we niet gekozen</w:t>
      </w:r>
      <w:r w:rsidR="00DB693F">
        <w:rPr>
          <w:iCs/>
          <w:sz w:val="20"/>
        </w:rPr>
        <w:t xml:space="preserve"> voor heel langlopende leningen</w:t>
      </w:r>
      <w:r w:rsidR="002C13A5" w:rsidRPr="00CD4EDC">
        <w:rPr>
          <w:iCs/>
          <w:sz w:val="20"/>
        </w:rPr>
        <w:t>.</w:t>
      </w:r>
      <w:r w:rsidR="00DB693F">
        <w:rPr>
          <w:iCs/>
          <w:sz w:val="20"/>
        </w:rPr>
        <w:t xml:space="preserve"> De leningen zullen na </w:t>
      </w:r>
      <w:r w:rsidR="002C13A5" w:rsidRPr="00CD4EDC">
        <w:rPr>
          <w:iCs/>
          <w:sz w:val="20"/>
        </w:rPr>
        <w:t>5 jaar</w:t>
      </w:r>
      <w:r w:rsidR="00DB693F">
        <w:rPr>
          <w:iCs/>
          <w:sz w:val="20"/>
        </w:rPr>
        <w:t xml:space="preserve"> worden</w:t>
      </w:r>
      <w:r w:rsidR="002C13A5" w:rsidRPr="00CD4EDC">
        <w:rPr>
          <w:iCs/>
          <w:sz w:val="20"/>
        </w:rPr>
        <w:t xml:space="preserve"> herzien</w:t>
      </w:r>
      <w:r w:rsidR="00DB693F">
        <w:rPr>
          <w:iCs/>
          <w:sz w:val="20"/>
        </w:rPr>
        <w:t>.</w:t>
      </w:r>
      <w:r w:rsidR="002C13A5" w:rsidRPr="00CD4EDC">
        <w:rPr>
          <w:iCs/>
          <w:sz w:val="20"/>
        </w:rPr>
        <w:t xml:space="preserve"> </w:t>
      </w:r>
    </w:p>
    <w:p w14:paraId="0B128257" w14:textId="3ABCF469" w:rsidR="00FA0645" w:rsidRPr="00303B80" w:rsidRDefault="00FA0645" w:rsidP="00FA0645">
      <w:pPr>
        <w:pStyle w:val="Lijstalinea"/>
        <w:numPr>
          <w:ilvl w:val="0"/>
          <w:numId w:val="20"/>
        </w:numPr>
        <w:jc w:val="both"/>
        <w:rPr>
          <w:i/>
          <w:sz w:val="20"/>
        </w:rPr>
      </w:pPr>
      <w:r w:rsidRPr="00303B80">
        <w:rPr>
          <w:i/>
          <w:sz w:val="20"/>
        </w:rPr>
        <w:t xml:space="preserve">Dhr. </w:t>
      </w:r>
      <w:proofErr w:type="spellStart"/>
      <w:r w:rsidRPr="00303B80">
        <w:rPr>
          <w:i/>
          <w:sz w:val="20"/>
        </w:rPr>
        <w:t>Catsburg</w:t>
      </w:r>
      <w:proofErr w:type="spellEnd"/>
      <w:r w:rsidRPr="00303B80">
        <w:rPr>
          <w:i/>
          <w:sz w:val="20"/>
        </w:rPr>
        <w:t xml:space="preserve"> vraagt </w:t>
      </w:r>
      <w:r w:rsidR="00303B80" w:rsidRPr="00303B80">
        <w:rPr>
          <w:i/>
          <w:sz w:val="20"/>
        </w:rPr>
        <w:t>waarom het private geld de komende jaren minder nodig is en juist dit geld uitgeleend wordt</w:t>
      </w:r>
      <w:r w:rsidRPr="00303B80">
        <w:rPr>
          <w:i/>
          <w:sz w:val="20"/>
        </w:rPr>
        <w:t>?</w:t>
      </w:r>
    </w:p>
    <w:p w14:paraId="0D2E68E3" w14:textId="53201383" w:rsidR="006E3E75" w:rsidRPr="00CD4EDC" w:rsidRDefault="00CD4EDC" w:rsidP="0019579F">
      <w:pPr>
        <w:pStyle w:val="Lijstalinea"/>
        <w:ind w:left="1146"/>
        <w:jc w:val="both"/>
        <w:rPr>
          <w:iCs/>
          <w:sz w:val="20"/>
        </w:rPr>
      </w:pPr>
      <w:r w:rsidRPr="00CD4EDC">
        <w:rPr>
          <w:iCs/>
          <w:sz w:val="20"/>
        </w:rPr>
        <w:t>D</w:t>
      </w:r>
      <w:r w:rsidR="006E3E75" w:rsidRPr="00CD4EDC">
        <w:rPr>
          <w:iCs/>
          <w:sz w:val="20"/>
        </w:rPr>
        <w:t xml:space="preserve">hr. Slingerland </w:t>
      </w:r>
      <w:r w:rsidR="002C13A5" w:rsidRPr="00CD4EDC">
        <w:rPr>
          <w:iCs/>
          <w:sz w:val="20"/>
        </w:rPr>
        <w:t xml:space="preserve">geeft aan dat </w:t>
      </w:r>
      <w:r w:rsidR="00DB693F">
        <w:rPr>
          <w:iCs/>
          <w:sz w:val="20"/>
        </w:rPr>
        <w:t>het Rijk strenger is geworden op het inzetten van de beschikbare (publieke) middelen.</w:t>
      </w:r>
      <w:r w:rsidR="002C13A5" w:rsidRPr="00CD4EDC">
        <w:rPr>
          <w:iCs/>
          <w:sz w:val="20"/>
        </w:rPr>
        <w:t xml:space="preserve"> </w:t>
      </w:r>
      <w:r w:rsidR="00DB693F">
        <w:rPr>
          <w:iCs/>
          <w:sz w:val="20"/>
        </w:rPr>
        <w:t>Voorheen werden d</w:t>
      </w:r>
      <w:r w:rsidR="002C13A5" w:rsidRPr="00CD4EDC">
        <w:rPr>
          <w:iCs/>
          <w:sz w:val="20"/>
        </w:rPr>
        <w:t>e extra dingen vanuit het private geld</w:t>
      </w:r>
      <w:r w:rsidR="00DB693F">
        <w:rPr>
          <w:iCs/>
          <w:sz w:val="20"/>
        </w:rPr>
        <w:t xml:space="preserve"> betaald. O</w:t>
      </w:r>
      <w:r w:rsidR="002C13A5" w:rsidRPr="00CD4EDC">
        <w:rPr>
          <w:iCs/>
          <w:sz w:val="20"/>
        </w:rPr>
        <w:t>mdat we nu het publieke geld, wat we daadwerkelijk krijgen om voor school in te zetten eerst op moeten maken, hebben we het private geld</w:t>
      </w:r>
      <w:r w:rsidR="00027F6E" w:rsidRPr="00CD4EDC">
        <w:rPr>
          <w:iCs/>
          <w:sz w:val="20"/>
        </w:rPr>
        <w:t xml:space="preserve"> (zoals het er nu uitziet) de komende jaren niet nodig om extra dingen te kunnen doen. We h</w:t>
      </w:r>
      <w:r w:rsidR="00D45971">
        <w:rPr>
          <w:iCs/>
          <w:sz w:val="20"/>
        </w:rPr>
        <w:t>ebben voldoende publieke gelden,</w:t>
      </w:r>
      <w:r w:rsidR="00027F6E" w:rsidRPr="00CD4EDC">
        <w:rPr>
          <w:iCs/>
          <w:sz w:val="20"/>
        </w:rPr>
        <w:t xml:space="preserve"> waardoor we ook bij het team gevraagd hebben of zij extra behoeften hebben aan bijv. ma</w:t>
      </w:r>
      <w:r w:rsidR="00DB693F">
        <w:rPr>
          <w:iCs/>
          <w:sz w:val="20"/>
        </w:rPr>
        <w:t xml:space="preserve">teriaal. </w:t>
      </w:r>
      <w:r w:rsidR="00027F6E" w:rsidRPr="00CD4EDC">
        <w:rPr>
          <w:iCs/>
          <w:sz w:val="20"/>
        </w:rPr>
        <w:t xml:space="preserve"> </w:t>
      </w:r>
      <w:bookmarkStart w:id="0" w:name="_GoBack"/>
      <w:bookmarkEnd w:id="0"/>
    </w:p>
    <w:p w14:paraId="14082092" w14:textId="77777777" w:rsidR="00CD4EDC" w:rsidRDefault="0018799A" w:rsidP="0019579F">
      <w:pPr>
        <w:pStyle w:val="Lijstalinea"/>
        <w:numPr>
          <w:ilvl w:val="0"/>
          <w:numId w:val="20"/>
        </w:numPr>
        <w:jc w:val="both"/>
        <w:rPr>
          <w:i/>
          <w:sz w:val="20"/>
        </w:rPr>
      </w:pPr>
      <w:r w:rsidRPr="00CD4EDC">
        <w:rPr>
          <w:i/>
          <w:sz w:val="20"/>
        </w:rPr>
        <w:t xml:space="preserve">Dhr. L. Tanis vraagt wat er gebeurd als de school wordt benaderd door een derde kerk. </w:t>
      </w:r>
    </w:p>
    <w:p w14:paraId="39EAAB01" w14:textId="456A2487" w:rsidR="0018799A" w:rsidRPr="00CD4EDC" w:rsidRDefault="0018799A" w:rsidP="0019579F">
      <w:pPr>
        <w:pStyle w:val="Lijstalinea"/>
        <w:ind w:left="1146"/>
        <w:jc w:val="both"/>
        <w:rPr>
          <w:i/>
          <w:sz w:val="20"/>
        </w:rPr>
      </w:pPr>
      <w:r w:rsidRPr="00CD4EDC">
        <w:rPr>
          <w:sz w:val="20"/>
        </w:rPr>
        <w:t>Dhr. Slingerland geeft aan dat er dan opnieuw vergaderd wordt.</w:t>
      </w:r>
    </w:p>
    <w:p w14:paraId="27E4A69F" w14:textId="77777777" w:rsidR="00753B3E" w:rsidRDefault="00753B3E" w:rsidP="00D03860">
      <w:pPr>
        <w:ind w:left="709"/>
        <w:jc w:val="both"/>
        <w:rPr>
          <w:sz w:val="20"/>
        </w:rPr>
      </w:pPr>
      <w:r>
        <w:rPr>
          <w:sz w:val="20"/>
        </w:rPr>
        <w:t>Deze invulling van de financiële middelen vraagt volgens de statuten van onze vereniging om goedkeuring van de vereniging (artikel 9). Deze stemming mag volgens artikel 11 mondeling of met handopsteking verricht worden (een meerderheid is voldoende).</w:t>
      </w:r>
    </w:p>
    <w:p w14:paraId="09D8F576" w14:textId="77777777" w:rsidR="00753B3E" w:rsidRDefault="00753B3E" w:rsidP="00D03860">
      <w:pPr>
        <w:ind w:left="709"/>
        <w:jc w:val="both"/>
        <w:rPr>
          <w:sz w:val="20"/>
        </w:rPr>
      </w:pPr>
      <w:r>
        <w:rPr>
          <w:sz w:val="20"/>
        </w:rPr>
        <w:t>Aan de leden wordt gevraagd of zij kunnen instemmen met het voorstel. Het voorstel wordt unaniem aangenomen.</w:t>
      </w:r>
    </w:p>
    <w:p w14:paraId="634D5F38" w14:textId="2D7D7BE7" w:rsidR="00753B3E" w:rsidRDefault="0018799A" w:rsidP="00D03860">
      <w:pPr>
        <w:ind w:left="709"/>
        <w:jc w:val="both"/>
        <w:rPr>
          <w:sz w:val="20"/>
        </w:rPr>
      </w:pPr>
      <w:r>
        <w:rPr>
          <w:sz w:val="20"/>
        </w:rPr>
        <w:t>Dhr. Slingerland bedankt de leden voor het vertrouwen.</w:t>
      </w:r>
    </w:p>
    <w:p w14:paraId="4D7E9BA0" w14:textId="2F6EA229" w:rsidR="00027F6E" w:rsidRDefault="00027F6E" w:rsidP="00D03860">
      <w:pPr>
        <w:jc w:val="both"/>
        <w:rPr>
          <w:sz w:val="20"/>
        </w:rPr>
      </w:pPr>
    </w:p>
    <w:p w14:paraId="0392CEF6" w14:textId="77777777" w:rsidR="00027F6E" w:rsidRDefault="00027F6E" w:rsidP="0019579F">
      <w:pPr>
        <w:numPr>
          <w:ilvl w:val="0"/>
          <w:numId w:val="17"/>
        </w:numPr>
        <w:ind w:left="426" w:hanging="426"/>
        <w:jc w:val="both"/>
        <w:rPr>
          <w:b/>
          <w:sz w:val="20"/>
          <w:u w:val="single"/>
        </w:rPr>
      </w:pPr>
      <w:r>
        <w:rPr>
          <w:b/>
          <w:sz w:val="20"/>
          <w:u w:val="single"/>
        </w:rPr>
        <w:t>Stand van zaken peuterspeelzaal ‘Prinses Amalia’</w:t>
      </w:r>
    </w:p>
    <w:p w14:paraId="321A5CCE" w14:textId="77777777" w:rsidR="00027F6E" w:rsidRDefault="00027F6E" w:rsidP="0019579F">
      <w:pPr>
        <w:ind w:left="426"/>
        <w:jc w:val="both"/>
        <w:rPr>
          <w:sz w:val="20"/>
        </w:rPr>
      </w:pPr>
      <w:r w:rsidRPr="00A352EA">
        <w:rPr>
          <w:sz w:val="20"/>
        </w:rPr>
        <w:t>Dit punt wordt behandeld door dhr. N.E. van der Bok.</w:t>
      </w:r>
    </w:p>
    <w:p w14:paraId="2097E4B6" w14:textId="2D0BCAE2" w:rsidR="00027F6E" w:rsidRPr="00A326D1" w:rsidRDefault="00027F6E" w:rsidP="0019579F">
      <w:pPr>
        <w:pStyle w:val="Lijstalinea"/>
        <w:numPr>
          <w:ilvl w:val="0"/>
          <w:numId w:val="10"/>
        </w:numPr>
        <w:jc w:val="both"/>
        <w:rPr>
          <w:sz w:val="20"/>
        </w:rPr>
      </w:pPr>
      <w:r>
        <w:rPr>
          <w:sz w:val="20"/>
        </w:rPr>
        <w:t>In 2020 is het peuterplein uitgebreid.</w:t>
      </w:r>
      <w:r w:rsidR="00A165B9">
        <w:rPr>
          <w:sz w:val="20"/>
        </w:rPr>
        <w:t xml:space="preserve"> H</w:t>
      </w:r>
      <w:r>
        <w:rPr>
          <w:sz w:val="20"/>
        </w:rPr>
        <w:t xml:space="preserve">et kleutergedeelte is uitgebreid met speeltoestellen naast het huidige plein, hierdoor is er meer </w:t>
      </w:r>
      <w:r w:rsidR="00A165B9">
        <w:rPr>
          <w:sz w:val="20"/>
        </w:rPr>
        <w:t>speel</w:t>
      </w:r>
      <w:r>
        <w:rPr>
          <w:sz w:val="20"/>
        </w:rPr>
        <w:t>ruimte ontstaan</w:t>
      </w:r>
      <w:r w:rsidR="00A165B9">
        <w:rPr>
          <w:sz w:val="20"/>
        </w:rPr>
        <w:t xml:space="preserve"> voor de kleuters en is het hek verplaatst,</w:t>
      </w:r>
      <w:r>
        <w:rPr>
          <w:sz w:val="20"/>
        </w:rPr>
        <w:t xml:space="preserve"> zodat</w:t>
      </w:r>
      <w:r w:rsidR="00A165B9">
        <w:rPr>
          <w:sz w:val="20"/>
        </w:rPr>
        <w:t xml:space="preserve"> een gedeelte</w:t>
      </w:r>
      <w:r>
        <w:rPr>
          <w:sz w:val="20"/>
        </w:rPr>
        <w:t xml:space="preserve"> van het kleuterplein bij het peuterplein getrokken is. Dit is belangeloos verplaatst</w:t>
      </w:r>
      <w:r w:rsidR="00A165B9">
        <w:rPr>
          <w:sz w:val="20"/>
        </w:rPr>
        <w:t xml:space="preserve"> </w:t>
      </w:r>
      <w:r>
        <w:rPr>
          <w:sz w:val="20"/>
        </w:rPr>
        <w:t>met behulp van enkele vrijwilligers</w:t>
      </w:r>
      <w:r w:rsidR="00A326D1">
        <w:rPr>
          <w:sz w:val="20"/>
        </w:rPr>
        <w:t>.</w:t>
      </w:r>
      <w:r>
        <w:rPr>
          <w:sz w:val="20"/>
        </w:rPr>
        <w:t xml:space="preserve"> </w:t>
      </w:r>
      <w:r w:rsidR="00DB693F">
        <w:rPr>
          <w:sz w:val="20"/>
        </w:rPr>
        <w:t xml:space="preserve">Van de opbrengst van </w:t>
      </w:r>
      <w:r w:rsidR="00A326D1">
        <w:rPr>
          <w:sz w:val="20"/>
        </w:rPr>
        <w:t>acties is er een buitenkeuken en een wasstraat op het plein voor de peuters gerealiseerd.</w:t>
      </w:r>
    </w:p>
    <w:p w14:paraId="403A7A9D" w14:textId="4EB078E5" w:rsidR="00027F6E" w:rsidRDefault="00D45971" w:rsidP="0019579F">
      <w:pPr>
        <w:pStyle w:val="Lijstalinea"/>
        <w:numPr>
          <w:ilvl w:val="0"/>
          <w:numId w:val="10"/>
        </w:numPr>
        <w:jc w:val="both"/>
        <w:rPr>
          <w:sz w:val="20"/>
        </w:rPr>
      </w:pPr>
      <w:r>
        <w:rPr>
          <w:sz w:val="20"/>
        </w:rPr>
        <w:t>Het jaar 2020 is</w:t>
      </w:r>
      <w:r w:rsidR="00A165B9">
        <w:rPr>
          <w:sz w:val="20"/>
        </w:rPr>
        <w:t xml:space="preserve"> begonnen met een tweetal groepen. De aanwas was wat minder. Na de vakantie </w:t>
      </w:r>
      <w:r>
        <w:rPr>
          <w:sz w:val="20"/>
        </w:rPr>
        <w:t>is er uitgebreid</w:t>
      </w:r>
      <w:r w:rsidR="00A165B9">
        <w:rPr>
          <w:sz w:val="20"/>
        </w:rPr>
        <w:t xml:space="preserve"> naar 2,5 groep, dit he</w:t>
      </w:r>
      <w:r w:rsidR="00944E27">
        <w:rPr>
          <w:sz w:val="20"/>
        </w:rPr>
        <w:t>eft te maken met heet VE aanbod (voorschoolse educatie).</w:t>
      </w:r>
    </w:p>
    <w:p w14:paraId="4C785FBD" w14:textId="01B96AE5" w:rsidR="00944E27" w:rsidRDefault="00A165B9" w:rsidP="0019579F">
      <w:pPr>
        <w:pStyle w:val="Lijstalinea"/>
        <w:numPr>
          <w:ilvl w:val="0"/>
          <w:numId w:val="10"/>
        </w:numPr>
        <w:jc w:val="both"/>
        <w:rPr>
          <w:sz w:val="20"/>
        </w:rPr>
      </w:pPr>
      <w:r w:rsidRPr="00944E27">
        <w:rPr>
          <w:sz w:val="20"/>
        </w:rPr>
        <w:t>Er is een rapport van de GGD afgeleverd</w:t>
      </w:r>
      <w:r w:rsidR="00944E27" w:rsidRPr="00944E27">
        <w:rPr>
          <w:sz w:val="20"/>
        </w:rPr>
        <w:t xml:space="preserve">. </w:t>
      </w:r>
      <w:r w:rsidR="00944E27">
        <w:rPr>
          <w:sz w:val="20"/>
        </w:rPr>
        <w:t>Enkele dingen die hierin staan:</w:t>
      </w:r>
    </w:p>
    <w:p w14:paraId="4134EF53" w14:textId="0536CC9A" w:rsidR="00944E27" w:rsidRDefault="00944E27" w:rsidP="0019579F">
      <w:pPr>
        <w:pStyle w:val="Lijstalinea"/>
        <w:numPr>
          <w:ilvl w:val="0"/>
          <w:numId w:val="19"/>
        </w:numPr>
        <w:jc w:val="both"/>
        <w:rPr>
          <w:sz w:val="20"/>
        </w:rPr>
      </w:pPr>
      <w:r>
        <w:rPr>
          <w:sz w:val="20"/>
        </w:rPr>
        <w:t>Emotionele veiligheid Indicator: er heerst een ontspannen, open sfeer in de groep.</w:t>
      </w:r>
    </w:p>
    <w:p w14:paraId="2253F21C" w14:textId="79D8D0F6" w:rsidR="00944E27" w:rsidRDefault="00944E27" w:rsidP="0019579F">
      <w:pPr>
        <w:pStyle w:val="Lijstalinea"/>
        <w:numPr>
          <w:ilvl w:val="0"/>
          <w:numId w:val="19"/>
        </w:numPr>
        <w:jc w:val="both"/>
        <w:rPr>
          <w:sz w:val="20"/>
        </w:rPr>
      </w:pPr>
      <w:r>
        <w:rPr>
          <w:sz w:val="20"/>
        </w:rPr>
        <w:t>Persoonlijke competentie Indicator: kinderen hebben de mogelijkheid om (leer)ervaringen op te doen dankzij de groep, spelmateriaal, activiteitenaanbod en inrichting.</w:t>
      </w:r>
    </w:p>
    <w:p w14:paraId="753FA2A2" w14:textId="5D161049" w:rsidR="00944E27" w:rsidRPr="006A4310" w:rsidRDefault="00944E27" w:rsidP="0019579F">
      <w:pPr>
        <w:pStyle w:val="Lijstalinea"/>
        <w:numPr>
          <w:ilvl w:val="0"/>
          <w:numId w:val="19"/>
        </w:numPr>
        <w:jc w:val="both"/>
        <w:rPr>
          <w:sz w:val="20"/>
        </w:rPr>
      </w:pPr>
      <w:r>
        <w:rPr>
          <w:sz w:val="20"/>
        </w:rPr>
        <w:t>Toezichthouder: Er wordt voldaan aan de voorschriften met betrekking tot de pedagogische praktijk.</w:t>
      </w:r>
    </w:p>
    <w:p w14:paraId="73091476" w14:textId="77777777" w:rsidR="00944E27" w:rsidRPr="006A4310" w:rsidRDefault="00A165B9" w:rsidP="0019579F">
      <w:pPr>
        <w:pStyle w:val="Lijstalinea"/>
        <w:numPr>
          <w:ilvl w:val="0"/>
          <w:numId w:val="22"/>
        </w:numPr>
        <w:ind w:left="709"/>
        <w:jc w:val="both"/>
        <w:rPr>
          <w:sz w:val="20"/>
        </w:rPr>
      </w:pPr>
      <w:r w:rsidRPr="006A4310">
        <w:rPr>
          <w:sz w:val="20"/>
        </w:rPr>
        <w:t>Financi</w:t>
      </w:r>
      <w:r w:rsidR="00D26271" w:rsidRPr="006A4310">
        <w:rPr>
          <w:sz w:val="20"/>
        </w:rPr>
        <w:t>ële resultaat</w:t>
      </w:r>
      <w:r w:rsidR="00944E27" w:rsidRPr="006A4310">
        <w:rPr>
          <w:sz w:val="20"/>
        </w:rPr>
        <w:t>:</w:t>
      </w:r>
    </w:p>
    <w:p w14:paraId="31B37D23" w14:textId="53B95B69" w:rsidR="00D26271" w:rsidRPr="00944E27" w:rsidRDefault="006A4310" w:rsidP="0019579F">
      <w:pPr>
        <w:ind w:left="720"/>
        <w:jc w:val="both"/>
        <w:rPr>
          <w:sz w:val="20"/>
        </w:rPr>
      </w:pPr>
      <w:r>
        <w:rPr>
          <w:sz w:val="20"/>
        </w:rPr>
        <w:t>De ouderbijdrage bedraagt ruim</w:t>
      </w:r>
      <w:r w:rsidR="00D26271" w:rsidRPr="00944E27">
        <w:rPr>
          <w:sz w:val="20"/>
        </w:rPr>
        <w:t xml:space="preserve"> </w:t>
      </w:r>
      <w:r w:rsidR="00D45971">
        <w:rPr>
          <w:sz w:val="20"/>
        </w:rPr>
        <w:t xml:space="preserve">€ </w:t>
      </w:r>
      <w:r w:rsidR="00D26271" w:rsidRPr="00944E27">
        <w:rPr>
          <w:sz w:val="20"/>
        </w:rPr>
        <w:t>50.000</w:t>
      </w:r>
      <w:r w:rsidR="00D45971">
        <w:rPr>
          <w:sz w:val="20"/>
        </w:rPr>
        <w:t>,-</w:t>
      </w:r>
      <w:r w:rsidR="00D26271" w:rsidRPr="00944E27">
        <w:rPr>
          <w:sz w:val="20"/>
        </w:rPr>
        <w:t>. Er zijn minder acties gehouden i.v.m. het coronavirus.</w:t>
      </w:r>
    </w:p>
    <w:p w14:paraId="3395996D" w14:textId="7BB7B5FB" w:rsidR="00D26271" w:rsidRPr="006A4310" w:rsidRDefault="00D26271" w:rsidP="0019579F">
      <w:pPr>
        <w:pStyle w:val="Lijstalinea"/>
        <w:ind w:left="720"/>
        <w:jc w:val="both"/>
        <w:rPr>
          <w:sz w:val="20"/>
        </w:rPr>
      </w:pPr>
      <w:r>
        <w:rPr>
          <w:sz w:val="20"/>
        </w:rPr>
        <w:t>H</w:t>
      </w:r>
      <w:r w:rsidR="006A4310">
        <w:rPr>
          <w:sz w:val="20"/>
        </w:rPr>
        <w:t xml:space="preserve">et vermogen is toegenomen. </w:t>
      </w:r>
      <w:r>
        <w:rPr>
          <w:sz w:val="20"/>
        </w:rPr>
        <w:t>Uit private middelen is geïnvesteerd in het plein.</w:t>
      </w:r>
      <w:r w:rsidR="006A4310">
        <w:rPr>
          <w:sz w:val="20"/>
        </w:rPr>
        <w:t xml:space="preserve"> Financieel staat de PSZ er </w:t>
      </w:r>
      <w:r>
        <w:rPr>
          <w:sz w:val="20"/>
        </w:rPr>
        <w:t>aardig voor.</w:t>
      </w:r>
    </w:p>
    <w:p w14:paraId="058BB42A" w14:textId="77777777" w:rsidR="006A4310" w:rsidRDefault="006A4310" w:rsidP="0019579F">
      <w:pPr>
        <w:pStyle w:val="Lijstalinea"/>
        <w:numPr>
          <w:ilvl w:val="0"/>
          <w:numId w:val="22"/>
        </w:numPr>
        <w:ind w:left="720"/>
        <w:jc w:val="both"/>
        <w:rPr>
          <w:sz w:val="20"/>
        </w:rPr>
      </w:pPr>
      <w:r>
        <w:rPr>
          <w:sz w:val="20"/>
        </w:rPr>
        <w:t>Vooruitblik 2021:</w:t>
      </w:r>
    </w:p>
    <w:p w14:paraId="415EBD5E" w14:textId="166AF4EF" w:rsidR="006A4310" w:rsidRPr="006A4310" w:rsidRDefault="00D26271" w:rsidP="0019579F">
      <w:pPr>
        <w:pStyle w:val="Lijstalinea"/>
        <w:numPr>
          <w:ilvl w:val="0"/>
          <w:numId w:val="19"/>
        </w:numPr>
        <w:jc w:val="both"/>
        <w:rPr>
          <w:sz w:val="20"/>
        </w:rPr>
      </w:pPr>
      <w:r w:rsidRPr="006A4310">
        <w:rPr>
          <w:sz w:val="20"/>
        </w:rPr>
        <w:t>In 2021 hebben we personeel tekort. Het is heel moeilijk om aan nieuw personeel te komen. Er zijn verschillende advertenties geplaatst. Wanneer een leidster uitvalt bijv. door ziekte is dit zorgelijk.</w:t>
      </w:r>
    </w:p>
    <w:p w14:paraId="4315901F" w14:textId="0E80A591" w:rsidR="00D26271" w:rsidRPr="006A4310" w:rsidRDefault="006A4310" w:rsidP="0019579F">
      <w:pPr>
        <w:pStyle w:val="Lijstalinea"/>
        <w:numPr>
          <w:ilvl w:val="0"/>
          <w:numId w:val="19"/>
        </w:numPr>
        <w:jc w:val="both"/>
        <w:rPr>
          <w:sz w:val="20"/>
        </w:rPr>
      </w:pPr>
      <w:r>
        <w:rPr>
          <w:sz w:val="20"/>
        </w:rPr>
        <w:t>Voortzetting VE aanbod 16 uur/week (sinds 1 augustus 2020).</w:t>
      </w:r>
    </w:p>
    <w:p w14:paraId="6353CEB8" w14:textId="77777777" w:rsidR="00D26271" w:rsidRDefault="00D26271" w:rsidP="0019579F">
      <w:pPr>
        <w:pStyle w:val="Lijstalinea"/>
        <w:ind w:left="720"/>
        <w:jc w:val="both"/>
        <w:rPr>
          <w:sz w:val="20"/>
        </w:rPr>
      </w:pPr>
    </w:p>
    <w:p w14:paraId="29E942D3" w14:textId="77777777" w:rsidR="003B6CB7" w:rsidRDefault="003B6CB7" w:rsidP="0019579F">
      <w:pPr>
        <w:numPr>
          <w:ilvl w:val="0"/>
          <w:numId w:val="17"/>
        </w:numPr>
        <w:ind w:left="426" w:hanging="426"/>
        <w:jc w:val="both"/>
        <w:rPr>
          <w:b/>
          <w:sz w:val="20"/>
          <w:u w:val="single"/>
        </w:rPr>
      </w:pPr>
      <w:r>
        <w:rPr>
          <w:b/>
          <w:sz w:val="20"/>
          <w:u w:val="single"/>
        </w:rPr>
        <w:t>Bestuursverkiezing</w:t>
      </w:r>
    </w:p>
    <w:p w14:paraId="74B55711" w14:textId="77777777" w:rsidR="00B17909" w:rsidRDefault="00B17909" w:rsidP="0019579F">
      <w:pPr>
        <w:ind w:left="426"/>
        <w:jc w:val="both"/>
        <w:rPr>
          <w:sz w:val="20"/>
        </w:rPr>
      </w:pPr>
      <w:r>
        <w:rPr>
          <w:sz w:val="20"/>
        </w:rPr>
        <w:t xml:space="preserve">De </w:t>
      </w:r>
      <w:r w:rsidR="00146DF1">
        <w:rPr>
          <w:sz w:val="20"/>
        </w:rPr>
        <w:t>voorzitter</w:t>
      </w:r>
      <w:r>
        <w:rPr>
          <w:sz w:val="20"/>
        </w:rPr>
        <w:t xml:space="preserve"> stelt de bestuursverkiezing aan d</w:t>
      </w:r>
      <w:r w:rsidR="00E33010">
        <w:rPr>
          <w:sz w:val="20"/>
        </w:rPr>
        <w:t xml:space="preserve">e orde. Op de vergadering zijn </w:t>
      </w:r>
      <w:r w:rsidR="006E3E75">
        <w:rPr>
          <w:sz w:val="20"/>
        </w:rPr>
        <w:t>18</w:t>
      </w:r>
      <w:r>
        <w:rPr>
          <w:sz w:val="20"/>
        </w:rPr>
        <w:t xml:space="preserve"> stemgerechtigde leden aanwezig. De vergadering stemt in de volgende vacatures:</w:t>
      </w:r>
    </w:p>
    <w:p w14:paraId="6BDA0CC7" w14:textId="77777777" w:rsidR="00B17909" w:rsidRDefault="00B17909" w:rsidP="0019579F">
      <w:pPr>
        <w:ind w:left="426"/>
        <w:jc w:val="both"/>
        <w:rPr>
          <w:sz w:val="20"/>
        </w:rPr>
      </w:pPr>
      <w:r>
        <w:rPr>
          <w:sz w:val="20"/>
        </w:rPr>
        <w:t>Perio</w:t>
      </w:r>
      <w:r w:rsidR="00E33010">
        <w:rPr>
          <w:sz w:val="20"/>
        </w:rPr>
        <w:t>d</w:t>
      </w:r>
      <w:r w:rsidR="00F93804">
        <w:rPr>
          <w:sz w:val="20"/>
        </w:rPr>
        <w:t>i</w:t>
      </w:r>
      <w:r w:rsidR="00123EC9">
        <w:rPr>
          <w:sz w:val="20"/>
        </w:rPr>
        <w:t>ek aftredend en herkiesbaar is</w:t>
      </w:r>
      <w:r w:rsidR="00F93804">
        <w:rPr>
          <w:sz w:val="20"/>
        </w:rPr>
        <w:t>:</w:t>
      </w:r>
      <w:r>
        <w:rPr>
          <w:sz w:val="20"/>
        </w:rPr>
        <w:t xml:space="preserve"> </w:t>
      </w:r>
      <w:r w:rsidR="00123EC9">
        <w:rPr>
          <w:sz w:val="20"/>
        </w:rPr>
        <w:t>dhr.</w:t>
      </w:r>
      <w:r w:rsidR="006E3E75">
        <w:rPr>
          <w:sz w:val="20"/>
        </w:rPr>
        <w:t xml:space="preserve"> N.E. van der Bok</w:t>
      </w:r>
      <w:r w:rsidR="00123EC9">
        <w:rPr>
          <w:sz w:val="20"/>
        </w:rPr>
        <w:t>.</w:t>
      </w:r>
      <w:r>
        <w:rPr>
          <w:sz w:val="20"/>
        </w:rPr>
        <w:t xml:space="preserve"> Door het bestuur is geen voordracht voor tegenkandidaten gedaan. De vergadering heeft wel de mogelijkheid op andere leden van de vereniging te stemmen.</w:t>
      </w:r>
      <w:r w:rsidR="00B44C52">
        <w:rPr>
          <w:sz w:val="20"/>
        </w:rPr>
        <w:t xml:space="preserve"> </w:t>
      </w:r>
    </w:p>
    <w:p w14:paraId="272913D3" w14:textId="3E98D572" w:rsidR="00BD143E" w:rsidRDefault="00BD143E" w:rsidP="0019579F">
      <w:pPr>
        <w:ind w:left="426"/>
        <w:jc w:val="both"/>
        <w:rPr>
          <w:sz w:val="20"/>
        </w:rPr>
      </w:pPr>
      <w:r>
        <w:rPr>
          <w:sz w:val="20"/>
        </w:rPr>
        <w:t xml:space="preserve">Periodiek aftredend en niet herkiesbaar is: </w:t>
      </w:r>
      <w:r w:rsidR="00D45971">
        <w:rPr>
          <w:sz w:val="20"/>
        </w:rPr>
        <w:t>d</w:t>
      </w:r>
      <w:r>
        <w:rPr>
          <w:sz w:val="20"/>
        </w:rPr>
        <w:t xml:space="preserve">hr. </w:t>
      </w:r>
      <w:r w:rsidR="006E3E75">
        <w:rPr>
          <w:sz w:val="20"/>
        </w:rPr>
        <w:t>J. Mierop</w:t>
      </w:r>
      <w:r>
        <w:rPr>
          <w:sz w:val="20"/>
        </w:rPr>
        <w:t>. Voor de ontstane vacature wordt door het bestuur dhr.</w:t>
      </w:r>
      <w:r w:rsidR="006E3E75">
        <w:rPr>
          <w:sz w:val="20"/>
        </w:rPr>
        <w:t xml:space="preserve"> A. Nelis</w:t>
      </w:r>
      <w:r>
        <w:rPr>
          <w:sz w:val="20"/>
        </w:rPr>
        <w:t xml:space="preserve"> voorgedragen. </w:t>
      </w:r>
    </w:p>
    <w:p w14:paraId="6DEA3DEC" w14:textId="77777777" w:rsidR="00F93804" w:rsidRDefault="00F93804" w:rsidP="0019579F">
      <w:pPr>
        <w:jc w:val="both"/>
        <w:rPr>
          <w:b/>
          <w:sz w:val="20"/>
          <w:u w:val="single"/>
        </w:rPr>
      </w:pPr>
    </w:p>
    <w:p w14:paraId="4E567062" w14:textId="77777777" w:rsidR="00624A58" w:rsidRDefault="00624A58" w:rsidP="0019579F">
      <w:pPr>
        <w:jc w:val="both"/>
        <w:rPr>
          <w:b/>
          <w:sz w:val="20"/>
          <w:u w:val="single"/>
        </w:rPr>
      </w:pPr>
      <w:r w:rsidRPr="00BC7A11">
        <w:rPr>
          <w:b/>
          <w:sz w:val="20"/>
          <w:u w:val="single"/>
        </w:rPr>
        <w:t>Koffiepauze</w:t>
      </w:r>
    </w:p>
    <w:p w14:paraId="65223DEF" w14:textId="77777777" w:rsidR="00BC7A11" w:rsidRPr="00BC7A11" w:rsidRDefault="00BC7A11" w:rsidP="0019579F">
      <w:pPr>
        <w:tabs>
          <w:tab w:val="num" w:pos="426"/>
        </w:tabs>
        <w:ind w:left="426" w:hanging="360"/>
        <w:jc w:val="both"/>
        <w:rPr>
          <w:sz w:val="20"/>
        </w:rPr>
      </w:pPr>
    </w:p>
    <w:p w14:paraId="6DAEEDF6" w14:textId="77777777" w:rsidR="00624A58" w:rsidRDefault="00624A58" w:rsidP="0019579F">
      <w:pPr>
        <w:numPr>
          <w:ilvl w:val="0"/>
          <w:numId w:val="17"/>
        </w:numPr>
        <w:ind w:left="426" w:hanging="426"/>
        <w:jc w:val="both"/>
        <w:rPr>
          <w:b/>
          <w:sz w:val="20"/>
          <w:u w:val="single"/>
        </w:rPr>
      </w:pPr>
      <w:r w:rsidRPr="00BC7A11">
        <w:rPr>
          <w:b/>
          <w:sz w:val="20"/>
          <w:u w:val="single"/>
        </w:rPr>
        <w:t>Uitslag bestuursverkiezing</w:t>
      </w:r>
    </w:p>
    <w:p w14:paraId="6AEBE509" w14:textId="77777777" w:rsidR="006E3E75" w:rsidRDefault="00BD143E" w:rsidP="0019579F">
      <w:pPr>
        <w:ind w:left="426"/>
        <w:jc w:val="both"/>
        <w:rPr>
          <w:sz w:val="20"/>
        </w:rPr>
      </w:pPr>
      <w:r>
        <w:rPr>
          <w:sz w:val="20"/>
        </w:rPr>
        <w:t>Op de vergadering zijn 1</w:t>
      </w:r>
      <w:r w:rsidR="006E3E75">
        <w:rPr>
          <w:sz w:val="20"/>
        </w:rPr>
        <w:t>8</w:t>
      </w:r>
      <w:r w:rsidR="00146DF1">
        <w:rPr>
          <w:sz w:val="20"/>
        </w:rPr>
        <w:t xml:space="preserve"> stemgerechtigde leden aanwezig. Na telling door het reglementair vastgesteld stembureau blijkt dat </w:t>
      </w:r>
      <w:r w:rsidR="000D3AC4">
        <w:rPr>
          <w:sz w:val="20"/>
        </w:rPr>
        <w:t>dhr.</w:t>
      </w:r>
      <w:r w:rsidR="00F93804">
        <w:rPr>
          <w:sz w:val="20"/>
        </w:rPr>
        <w:t xml:space="preserve"> </w:t>
      </w:r>
      <w:r w:rsidR="006E3E75">
        <w:rPr>
          <w:sz w:val="20"/>
        </w:rPr>
        <w:t xml:space="preserve">N.E. van der Bok </w:t>
      </w:r>
      <w:r>
        <w:rPr>
          <w:sz w:val="20"/>
        </w:rPr>
        <w:t xml:space="preserve">Tanis </w:t>
      </w:r>
      <w:r w:rsidR="00F93804">
        <w:rPr>
          <w:sz w:val="20"/>
        </w:rPr>
        <w:t>met</w:t>
      </w:r>
      <w:r w:rsidR="000048DD">
        <w:rPr>
          <w:sz w:val="20"/>
        </w:rPr>
        <w:t xml:space="preserve"> </w:t>
      </w:r>
      <w:r w:rsidR="006E3E75">
        <w:rPr>
          <w:sz w:val="20"/>
        </w:rPr>
        <w:t>17</w:t>
      </w:r>
      <w:r w:rsidR="00B726B8">
        <w:rPr>
          <w:sz w:val="20"/>
        </w:rPr>
        <w:t xml:space="preserve"> </w:t>
      </w:r>
      <w:r w:rsidR="00B44C52">
        <w:rPr>
          <w:sz w:val="20"/>
        </w:rPr>
        <w:t>s</w:t>
      </w:r>
      <w:r w:rsidR="00B726B8">
        <w:rPr>
          <w:sz w:val="20"/>
        </w:rPr>
        <w:t>temmen</w:t>
      </w:r>
      <w:r w:rsidR="00B44C52">
        <w:rPr>
          <w:sz w:val="20"/>
        </w:rPr>
        <w:t xml:space="preserve"> (en 1 </w:t>
      </w:r>
      <w:r w:rsidR="006E3E75">
        <w:rPr>
          <w:sz w:val="20"/>
        </w:rPr>
        <w:t>blanco stem</w:t>
      </w:r>
      <w:r w:rsidR="00B44C52">
        <w:rPr>
          <w:sz w:val="20"/>
        </w:rPr>
        <w:t>)</w:t>
      </w:r>
      <w:r>
        <w:rPr>
          <w:sz w:val="20"/>
        </w:rPr>
        <w:t xml:space="preserve"> </w:t>
      </w:r>
      <w:r w:rsidR="0074743C">
        <w:rPr>
          <w:sz w:val="20"/>
        </w:rPr>
        <w:t>word</w:t>
      </w:r>
      <w:r w:rsidR="000D3AC4">
        <w:rPr>
          <w:sz w:val="20"/>
        </w:rPr>
        <w:t xml:space="preserve">t </w:t>
      </w:r>
      <w:r w:rsidR="00146DF1">
        <w:rPr>
          <w:sz w:val="20"/>
        </w:rPr>
        <w:t>herkozen.</w:t>
      </w:r>
      <w:r>
        <w:rPr>
          <w:sz w:val="20"/>
        </w:rPr>
        <w:t xml:space="preserve"> </w:t>
      </w:r>
    </w:p>
    <w:p w14:paraId="76BE6F0C" w14:textId="1D9D300D" w:rsidR="00B44C52" w:rsidRPr="006E3E75" w:rsidRDefault="00BD143E" w:rsidP="0019579F">
      <w:pPr>
        <w:ind w:left="426"/>
        <w:jc w:val="both"/>
        <w:rPr>
          <w:color w:val="FF0000"/>
          <w:sz w:val="20"/>
        </w:rPr>
      </w:pPr>
      <w:r>
        <w:rPr>
          <w:sz w:val="20"/>
        </w:rPr>
        <w:t xml:space="preserve">Dhr. </w:t>
      </w:r>
      <w:r w:rsidR="006E3E75">
        <w:rPr>
          <w:sz w:val="20"/>
        </w:rPr>
        <w:t>N.E. van der Bok</w:t>
      </w:r>
      <w:r w:rsidR="00020931">
        <w:rPr>
          <w:sz w:val="20"/>
        </w:rPr>
        <w:t xml:space="preserve"> bedankt de vergadering en hoopt met veel plezier de komende drie jaren </w:t>
      </w:r>
      <w:r w:rsidR="00D45971">
        <w:rPr>
          <w:sz w:val="20"/>
        </w:rPr>
        <w:t>deze functie te vervullen als zijn</w:t>
      </w:r>
      <w:r w:rsidR="00020931">
        <w:rPr>
          <w:sz w:val="20"/>
        </w:rPr>
        <w:t xml:space="preserve"> gezondheid dat toelaat.</w:t>
      </w:r>
    </w:p>
    <w:p w14:paraId="02B7050B" w14:textId="1EFCBB7D" w:rsidR="00BD143E" w:rsidRPr="006E3E75" w:rsidRDefault="006E3E75" w:rsidP="0019579F">
      <w:pPr>
        <w:ind w:left="426"/>
        <w:jc w:val="both"/>
        <w:rPr>
          <w:color w:val="FF0000"/>
          <w:sz w:val="20"/>
        </w:rPr>
      </w:pPr>
      <w:r>
        <w:rPr>
          <w:sz w:val="20"/>
        </w:rPr>
        <w:t>In de vacature van dhr. J</w:t>
      </w:r>
      <w:r w:rsidR="00BD143E">
        <w:rPr>
          <w:sz w:val="20"/>
        </w:rPr>
        <w:t>.</w:t>
      </w:r>
      <w:r>
        <w:rPr>
          <w:sz w:val="20"/>
        </w:rPr>
        <w:t xml:space="preserve"> Mierop</w:t>
      </w:r>
      <w:r w:rsidR="00BD143E">
        <w:rPr>
          <w:sz w:val="20"/>
        </w:rPr>
        <w:t xml:space="preserve"> wordt dhr.</w:t>
      </w:r>
      <w:r>
        <w:rPr>
          <w:sz w:val="20"/>
        </w:rPr>
        <w:t xml:space="preserve"> A. Nelis</w:t>
      </w:r>
      <w:r w:rsidR="00BD143E">
        <w:rPr>
          <w:sz w:val="20"/>
        </w:rPr>
        <w:t xml:space="preserve"> met 1</w:t>
      </w:r>
      <w:r>
        <w:rPr>
          <w:sz w:val="20"/>
        </w:rPr>
        <w:t>7</w:t>
      </w:r>
      <w:r w:rsidR="00BD143E">
        <w:rPr>
          <w:sz w:val="20"/>
        </w:rPr>
        <w:t xml:space="preserve"> stemmen (en 1</w:t>
      </w:r>
      <w:r>
        <w:rPr>
          <w:sz w:val="20"/>
        </w:rPr>
        <w:t xml:space="preserve"> voor dhr. J. van de Vliert</w:t>
      </w:r>
      <w:r w:rsidR="00BD143E">
        <w:rPr>
          <w:sz w:val="20"/>
        </w:rPr>
        <w:t>) gekozen.</w:t>
      </w:r>
      <w:r w:rsidR="00020931">
        <w:rPr>
          <w:sz w:val="20"/>
        </w:rPr>
        <w:t xml:space="preserve"> Dhr. A. Nelis bedankt de vergadering voor het vertrouwen en hoopt dat hij de kracht en de gezondheid krijgt om het beste voor de leerlingen en de school te zoeken.</w:t>
      </w:r>
    </w:p>
    <w:p w14:paraId="424916D7" w14:textId="77777777" w:rsidR="00BD143E" w:rsidRDefault="00BD143E" w:rsidP="0019579F">
      <w:pPr>
        <w:ind w:left="426"/>
        <w:jc w:val="both"/>
        <w:rPr>
          <w:sz w:val="20"/>
        </w:rPr>
      </w:pPr>
    </w:p>
    <w:p w14:paraId="08FE1785" w14:textId="77777777" w:rsidR="007F35F4" w:rsidRDefault="007F35F4" w:rsidP="0019579F">
      <w:pPr>
        <w:numPr>
          <w:ilvl w:val="0"/>
          <w:numId w:val="17"/>
        </w:numPr>
        <w:ind w:left="426" w:hanging="426"/>
        <w:jc w:val="both"/>
        <w:rPr>
          <w:b/>
          <w:sz w:val="20"/>
          <w:u w:val="single"/>
        </w:rPr>
      </w:pPr>
      <w:r>
        <w:rPr>
          <w:b/>
          <w:sz w:val="20"/>
          <w:u w:val="single"/>
        </w:rPr>
        <w:t xml:space="preserve">Afscheid dhr. </w:t>
      </w:r>
      <w:r w:rsidR="006E3E75">
        <w:rPr>
          <w:b/>
          <w:sz w:val="20"/>
          <w:u w:val="single"/>
        </w:rPr>
        <w:t>J. Mierop</w:t>
      </w:r>
    </w:p>
    <w:p w14:paraId="079B3C3E" w14:textId="709CEEE3" w:rsidR="007F35F4" w:rsidRDefault="007F35F4" w:rsidP="0019579F">
      <w:pPr>
        <w:ind w:left="426"/>
        <w:jc w:val="both"/>
        <w:rPr>
          <w:b/>
          <w:sz w:val="20"/>
          <w:u w:val="single"/>
        </w:rPr>
      </w:pPr>
      <w:r w:rsidRPr="007F35F4">
        <w:rPr>
          <w:sz w:val="20"/>
        </w:rPr>
        <w:t xml:space="preserve">Dhr. </w:t>
      </w:r>
      <w:r w:rsidR="00020931">
        <w:rPr>
          <w:sz w:val="20"/>
        </w:rPr>
        <w:t>J. Mierop kon vanavond niet aanwezig zijn. Hij wordt bedankt voor al zijn werkzaamheden. Hij heeft zich</w:t>
      </w:r>
      <w:r w:rsidR="00D45971">
        <w:rPr>
          <w:sz w:val="20"/>
        </w:rPr>
        <w:t xml:space="preserve"> bijzonder ingezet voor het oud-</w:t>
      </w:r>
      <w:r w:rsidR="00020931">
        <w:rPr>
          <w:sz w:val="20"/>
        </w:rPr>
        <w:t xml:space="preserve">papier, contacten met de </w:t>
      </w:r>
      <w:r w:rsidR="00D45971">
        <w:rPr>
          <w:sz w:val="20"/>
        </w:rPr>
        <w:t>G</w:t>
      </w:r>
      <w:r w:rsidR="00020931">
        <w:rPr>
          <w:sz w:val="20"/>
        </w:rPr>
        <w:t xml:space="preserve">emeente, vrijwilligers en het maken van de roosters. Dhr. Mierop was een betrouwbaar, zeer betrokken persoon, er kon altijd een beroep op hem gedaan worden. We bedanken hem voor zijn inzet. </w:t>
      </w:r>
    </w:p>
    <w:p w14:paraId="5402702C" w14:textId="77777777" w:rsidR="000F5502" w:rsidRDefault="000F5502" w:rsidP="0019579F">
      <w:pPr>
        <w:pStyle w:val="Lijstalinea"/>
        <w:ind w:left="720"/>
        <w:jc w:val="both"/>
        <w:rPr>
          <w:sz w:val="20"/>
        </w:rPr>
      </w:pPr>
    </w:p>
    <w:p w14:paraId="7C962B30" w14:textId="77777777" w:rsidR="00D406AC" w:rsidRPr="00D406AC" w:rsidRDefault="00D57283" w:rsidP="0019579F">
      <w:pPr>
        <w:pStyle w:val="Lijstalinea"/>
        <w:numPr>
          <w:ilvl w:val="0"/>
          <w:numId w:val="17"/>
        </w:numPr>
        <w:ind w:left="426" w:hanging="426"/>
        <w:jc w:val="both"/>
        <w:rPr>
          <w:sz w:val="20"/>
        </w:rPr>
      </w:pPr>
      <w:r>
        <w:rPr>
          <w:b/>
          <w:sz w:val="20"/>
          <w:u w:val="single"/>
        </w:rPr>
        <w:t xml:space="preserve">Onderwijs ten tijde van Corona door </w:t>
      </w:r>
      <w:r w:rsidR="00040AD0">
        <w:rPr>
          <w:b/>
          <w:sz w:val="20"/>
          <w:u w:val="single"/>
        </w:rPr>
        <w:t>dhr. A. Ruit</w:t>
      </w:r>
    </w:p>
    <w:p w14:paraId="5A8A6FEE" w14:textId="7356146C" w:rsidR="00020931" w:rsidRDefault="00020931" w:rsidP="0019579F">
      <w:pPr>
        <w:ind w:left="426"/>
        <w:jc w:val="both"/>
        <w:rPr>
          <w:bCs/>
          <w:sz w:val="20"/>
        </w:rPr>
      </w:pPr>
      <w:r>
        <w:rPr>
          <w:bCs/>
          <w:sz w:val="20"/>
        </w:rPr>
        <w:t>De leden worden verdeeld in twee groepen.</w:t>
      </w:r>
    </w:p>
    <w:p w14:paraId="5BDDC52A" w14:textId="36053474" w:rsidR="00020931" w:rsidRPr="00C74AEB" w:rsidRDefault="00D45971" w:rsidP="00C74AEB">
      <w:pPr>
        <w:pStyle w:val="Lijstalinea"/>
        <w:numPr>
          <w:ilvl w:val="0"/>
          <w:numId w:val="19"/>
        </w:numPr>
        <w:ind w:left="709" w:hanging="283"/>
        <w:jc w:val="both"/>
        <w:rPr>
          <w:bCs/>
          <w:sz w:val="20"/>
        </w:rPr>
      </w:pPr>
      <w:r w:rsidRPr="00C74AEB">
        <w:rPr>
          <w:bCs/>
          <w:sz w:val="20"/>
        </w:rPr>
        <w:t>Juf</w:t>
      </w:r>
      <w:r w:rsidR="00020931" w:rsidRPr="00C74AEB">
        <w:rPr>
          <w:bCs/>
          <w:sz w:val="20"/>
        </w:rPr>
        <w:t xml:space="preserve"> M.K. (Martine) de Ronde heet de leden welkom in het </w:t>
      </w:r>
      <w:proofErr w:type="spellStart"/>
      <w:r w:rsidR="00020931" w:rsidRPr="00C74AEB">
        <w:rPr>
          <w:bCs/>
          <w:sz w:val="20"/>
        </w:rPr>
        <w:t>Leerlab</w:t>
      </w:r>
      <w:proofErr w:type="spellEnd"/>
      <w:r w:rsidR="00020931" w:rsidRPr="00C74AEB">
        <w:rPr>
          <w:bCs/>
          <w:sz w:val="20"/>
        </w:rPr>
        <w:t xml:space="preserve">. Allereerst geeft ze de leden een memoblaadje waarop ze een kleine oefening mogen maken. Het is de bedoeling dat met de cijfers 1, 2, 3 en 4 een rekensom wordt gemaakt, die zo laag mogelijk uitkomt en een rekensom die zo hoog mogelijk uitkomt. Dit is een voorbeeld van een som die de kinderen vanuit groep 6 in het </w:t>
      </w:r>
      <w:proofErr w:type="spellStart"/>
      <w:r w:rsidR="00020931" w:rsidRPr="00C74AEB">
        <w:rPr>
          <w:bCs/>
          <w:sz w:val="20"/>
        </w:rPr>
        <w:t>Leerlab</w:t>
      </w:r>
      <w:proofErr w:type="spellEnd"/>
      <w:r w:rsidR="00020931" w:rsidRPr="00C74AEB">
        <w:rPr>
          <w:bCs/>
          <w:sz w:val="20"/>
        </w:rPr>
        <w:t xml:space="preserve"> mogen oplossen. </w:t>
      </w:r>
    </w:p>
    <w:p w14:paraId="18E14E2C" w14:textId="15073961" w:rsidR="00020931" w:rsidRDefault="00D45971" w:rsidP="00C74AEB">
      <w:pPr>
        <w:ind w:left="426" w:firstLine="282"/>
        <w:jc w:val="both"/>
        <w:rPr>
          <w:bCs/>
          <w:sz w:val="20"/>
        </w:rPr>
      </w:pPr>
      <w:r>
        <w:rPr>
          <w:bCs/>
          <w:sz w:val="20"/>
        </w:rPr>
        <w:t>Juf</w:t>
      </w:r>
      <w:r w:rsidR="00020931">
        <w:rPr>
          <w:bCs/>
          <w:sz w:val="20"/>
        </w:rPr>
        <w:t xml:space="preserve"> </w:t>
      </w:r>
      <w:r>
        <w:rPr>
          <w:bCs/>
          <w:sz w:val="20"/>
        </w:rPr>
        <w:t>d</w:t>
      </w:r>
      <w:r w:rsidR="00020931">
        <w:rPr>
          <w:bCs/>
          <w:sz w:val="20"/>
        </w:rPr>
        <w:t xml:space="preserve">e Ronde legt uit </w:t>
      </w:r>
      <w:r w:rsidR="0019579F">
        <w:rPr>
          <w:bCs/>
          <w:sz w:val="20"/>
        </w:rPr>
        <w:t>wat verstaan wordt onder (hoog)</w:t>
      </w:r>
      <w:r w:rsidR="00020931">
        <w:rPr>
          <w:bCs/>
          <w:sz w:val="20"/>
        </w:rPr>
        <w:t>begaafdheid en laat hierbij een stukje theorie zien.</w:t>
      </w:r>
    </w:p>
    <w:p w14:paraId="76F35FF0" w14:textId="1D3C4AFC" w:rsidR="00020931" w:rsidRDefault="00020931" w:rsidP="00C74AEB">
      <w:pPr>
        <w:ind w:left="708"/>
        <w:jc w:val="both"/>
        <w:rPr>
          <w:bCs/>
          <w:sz w:val="20"/>
        </w:rPr>
      </w:pPr>
      <w:r>
        <w:rPr>
          <w:bCs/>
          <w:sz w:val="20"/>
        </w:rPr>
        <w:t xml:space="preserve">Het </w:t>
      </w:r>
      <w:proofErr w:type="spellStart"/>
      <w:r>
        <w:rPr>
          <w:bCs/>
          <w:sz w:val="20"/>
        </w:rPr>
        <w:t>Leerlab</w:t>
      </w:r>
      <w:proofErr w:type="spellEnd"/>
      <w:r>
        <w:rPr>
          <w:bCs/>
          <w:sz w:val="20"/>
        </w:rPr>
        <w:t xml:space="preserve"> voorziet in een behoefte. Er zijn in </w:t>
      </w:r>
      <w:r w:rsidR="00D50FCF">
        <w:rPr>
          <w:bCs/>
          <w:sz w:val="20"/>
        </w:rPr>
        <w:t xml:space="preserve">verschillende groepen grote niveauverschillen. Een kind mag zijn wie hij is. Leerlingen die hiervoor in aanmerking komen worden gescreend aan de hand van signaleringslijsten die door ouders en leerkrachten ingevuld worden. </w:t>
      </w:r>
    </w:p>
    <w:p w14:paraId="3589B84D" w14:textId="09CCFF1D" w:rsidR="00D50FCF" w:rsidRDefault="00D50FCF" w:rsidP="00C74AEB">
      <w:pPr>
        <w:ind w:left="426" w:firstLine="282"/>
        <w:jc w:val="both"/>
        <w:rPr>
          <w:bCs/>
          <w:sz w:val="20"/>
        </w:rPr>
      </w:pPr>
      <w:r>
        <w:rPr>
          <w:bCs/>
          <w:sz w:val="20"/>
        </w:rPr>
        <w:t xml:space="preserve">De leerlingen komen per groep zo’n 75 minuten per week in het </w:t>
      </w:r>
      <w:proofErr w:type="spellStart"/>
      <w:r>
        <w:rPr>
          <w:bCs/>
          <w:sz w:val="20"/>
        </w:rPr>
        <w:t>Leerlab</w:t>
      </w:r>
      <w:proofErr w:type="spellEnd"/>
      <w:r>
        <w:rPr>
          <w:bCs/>
          <w:sz w:val="20"/>
        </w:rPr>
        <w:t>.</w:t>
      </w:r>
    </w:p>
    <w:p w14:paraId="4DA854E2" w14:textId="130530E1" w:rsidR="00D50FCF" w:rsidRPr="00C74AEB" w:rsidRDefault="00D50FCF" w:rsidP="00C74AEB">
      <w:pPr>
        <w:pStyle w:val="Lijstalinea"/>
        <w:numPr>
          <w:ilvl w:val="0"/>
          <w:numId w:val="19"/>
        </w:numPr>
        <w:ind w:left="709" w:hanging="283"/>
        <w:jc w:val="both"/>
        <w:rPr>
          <w:bCs/>
          <w:sz w:val="20"/>
        </w:rPr>
      </w:pPr>
      <w:r w:rsidRPr="00C74AEB">
        <w:rPr>
          <w:bCs/>
          <w:sz w:val="20"/>
        </w:rPr>
        <w:t xml:space="preserve">De tweede workshop wordt gegeven door </w:t>
      </w:r>
      <w:r w:rsidR="00C74AEB">
        <w:rPr>
          <w:bCs/>
          <w:sz w:val="20"/>
        </w:rPr>
        <w:t>meester</w:t>
      </w:r>
      <w:r w:rsidRPr="00C74AEB">
        <w:rPr>
          <w:bCs/>
          <w:sz w:val="20"/>
        </w:rPr>
        <w:t xml:space="preserve"> H.E. (Huibert) K</w:t>
      </w:r>
      <w:r w:rsidR="00020931" w:rsidRPr="00C74AEB">
        <w:rPr>
          <w:bCs/>
          <w:sz w:val="20"/>
        </w:rPr>
        <w:t>n</w:t>
      </w:r>
      <w:r w:rsidRPr="00C74AEB">
        <w:rPr>
          <w:bCs/>
          <w:sz w:val="20"/>
        </w:rPr>
        <w:t>öps en gaat over d</w:t>
      </w:r>
      <w:r w:rsidR="00020931" w:rsidRPr="00C74AEB">
        <w:rPr>
          <w:bCs/>
          <w:sz w:val="20"/>
        </w:rPr>
        <w:t>igitale geletterdheid</w:t>
      </w:r>
      <w:r w:rsidRPr="00C74AEB">
        <w:rPr>
          <w:bCs/>
          <w:sz w:val="20"/>
        </w:rPr>
        <w:t xml:space="preserve">. Hij laat een filmpje zien hoe vorig jaar afstandsonderwijs werd gegeven door middel van digitale instructie. Ook nu weer onderwijs gegeven wordt op school kan er aan bepaalde leerlingen een digitale instructie gegeven worden die de leerling op een andere plek zelfstandig bekijkt/beluisterd en de opdracht maakt en de leerkracht zelf verder gaat met de leerlingen in de klas. </w:t>
      </w:r>
    </w:p>
    <w:p w14:paraId="4521ECE3" w14:textId="63F0DD06" w:rsidR="00D50FCF" w:rsidRDefault="00D50FCF" w:rsidP="00C74AEB">
      <w:pPr>
        <w:ind w:left="708"/>
        <w:jc w:val="both"/>
        <w:rPr>
          <w:bCs/>
          <w:sz w:val="20"/>
        </w:rPr>
      </w:pPr>
      <w:r>
        <w:rPr>
          <w:bCs/>
          <w:sz w:val="20"/>
        </w:rPr>
        <w:lastRenderedPageBreak/>
        <w:t>Vervolgens neemt hij digitaal bij de leden een dictee af en laat zien hoe hij daarna een digitaal overzicht heeft van wie wat beheerst. Daarop kan dan gericht hulp geboden worden.</w:t>
      </w:r>
    </w:p>
    <w:p w14:paraId="0AFBC4D6" w14:textId="25D4FB9D" w:rsidR="00020931" w:rsidRPr="00020931" w:rsidRDefault="00D50FCF" w:rsidP="0019579F">
      <w:pPr>
        <w:ind w:left="426"/>
        <w:jc w:val="both"/>
        <w:rPr>
          <w:bCs/>
          <w:sz w:val="20"/>
        </w:rPr>
      </w:pPr>
      <w:r>
        <w:rPr>
          <w:bCs/>
          <w:sz w:val="20"/>
        </w:rPr>
        <w:t>Dhr. Van der Bok bedankt de beide leerkrachten voor de workshops.</w:t>
      </w:r>
      <w:r w:rsidR="0092141D">
        <w:rPr>
          <w:bCs/>
          <w:sz w:val="20"/>
        </w:rPr>
        <w:t xml:space="preserve"> Zij ontvangen beide een VVV bon.</w:t>
      </w:r>
    </w:p>
    <w:p w14:paraId="327C96F3" w14:textId="6F7F4986" w:rsidR="004302A7" w:rsidRPr="00020931" w:rsidRDefault="004302A7" w:rsidP="0019579F">
      <w:pPr>
        <w:ind w:left="426"/>
        <w:jc w:val="both"/>
        <w:rPr>
          <w:bCs/>
          <w:sz w:val="20"/>
        </w:rPr>
      </w:pPr>
    </w:p>
    <w:p w14:paraId="70B7C5EF" w14:textId="77777777" w:rsidR="00BC7A11" w:rsidRPr="00E42831" w:rsidRDefault="00E42831" w:rsidP="0019579F">
      <w:pPr>
        <w:numPr>
          <w:ilvl w:val="0"/>
          <w:numId w:val="17"/>
        </w:numPr>
        <w:ind w:left="426" w:hanging="426"/>
        <w:jc w:val="both"/>
        <w:rPr>
          <w:b/>
          <w:sz w:val="20"/>
        </w:rPr>
      </w:pPr>
      <w:r>
        <w:rPr>
          <w:b/>
          <w:sz w:val="20"/>
          <w:u w:val="single"/>
        </w:rPr>
        <w:t>Rondvraag</w:t>
      </w:r>
    </w:p>
    <w:p w14:paraId="476CB5F0" w14:textId="4590BA99" w:rsidR="0019579F" w:rsidRDefault="00093BBE" w:rsidP="0019579F">
      <w:pPr>
        <w:pStyle w:val="Lijstalinea"/>
        <w:numPr>
          <w:ilvl w:val="0"/>
          <w:numId w:val="21"/>
        </w:numPr>
        <w:ind w:left="851"/>
        <w:jc w:val="both"/>
        <w:rPr>
          <w:sz w:val="20"/>
        </w:rPr>
      </w:pPr>
      <w:r w:rsidRPr="00093BBE">
        <w:rPr>
          <w:i/>
          <w:sz w:val="20"/>
        </w:rPr>
        <w:t>D</w:t>
      </w:r>
      <w:r w:rsidR="00E4061E" w:rsidRPr="00093BBE">
        <w:rPr>
          <w:i/>
          <w:sz w:val="20"/>
        </w:rPr>
        <w:t>hr. Van der Klooste</w:t>
      </w:r>
      <w:r w:rsidR="00C74AEB" w:rsidRPr="00093BBE">
        <w:rPr>
          <w:i/>
          <w:sz w:val="20"/>
        </w:rPr>
        <w:t xml:space="preserve">r </w:t>
      </w:r>
      <w:r w:rsidR="00C74AEB">
        <w:rPr>
          <w:i/>
          <w:sz w:val="20"/>
        </w:rPr>
        <w:t>v</w:t>
      </w:r>
      <w:r w:rsidR="0092141D" w:rsidRPr="0019579F">
        <w:rPr>
          <w:i/>
          <w:sz w:val="20"/>
        </w:rPr>
        <w:t>raagt of er naast de aandacht voor de (hoog)begaafden (</w:t>
      </w:r>
      <w:proofErr w:type="spellStart"/>
      <w:r w:rsidR="0092141D" w:rsidRPr="0019579F">
        <w:rPr>
          <w:i/>
          <w:sz w:val="20"/>
        </w:rPr>
        <w:t>Leerlab</w:t>
      </w:r>
      <w:proofErr w:type="spellEnd"/>
      <w:r w:rsidR="0092141D" w:rsidRPr="0019579F">
        <w:rPr>
          <w:i/>
          <w:sz w:val="20"/>
        </w:rPr>
        <w:t>) ook oog is voor de laag begaafde leerling</w:t>
      </w:r>
      <w:r w:rsidR="00C74AEB">
        <w:rPr>
          <w:i/>
          <w:sz w:val="20"/>
        </w:rPr>
        <w:t>?</w:t>
      </w:r>
      <w:r w:rsidR="00E4061E" w:rsidRPr="00E4061E">
        <w:rPr>
          <w:sz w:val="20"/>
        </w:rPr>
        <w:t xml:space="preserve"> </w:t>
      </w:r>
    </w:p>
    <w:p w14:paraId="0688FD32" w14:textId="6A11A02C" w:rsidR="0092141D" w:rsidRDefault="00E4061E" w:rsidP="0019579F">
      <w:pPr>
        <w:pStyle w:val="Lijstalinea"/>
        <w:ind w:left="851"/>
        <w:jc w:val="both"/>
        <w:rPr>
          <w:sz w:val="20"/>
        </w:rPr>
      </w:pPr>
      <w:r w:rsidRPr="00E4061E">
        <w:rPr>
          <w:sz w:val="20"/>
        </w:rPr>
        <w:t>Dhr. Van der Bok geeft aan dat er vroeger juist veel aandacht was voor de laagbegaafde leer</w:t>
      </w:r>
      <w:r w:rsidR="0019579F">
        <w:rPr>
          <w:sz w:val="20"/>
        </w:rPr>
        <w:t>ling en juist niet voor de hoog</w:t>
      </w:r>
      <w:r w:rsidRPr="00E4061E">
        <w:rPr>
          <w:sz w:val="20"/>
        </w:rPr>
        <w:t>begaafde leerlingen. Dhr. Ruit geeft aan dat er enorm veel is geïnvesteerd in extra hulp/ondersteuning voor de kinderen die een D en E scoren. Er is zeker extra zorg voor deze leerl</w:t>
      </w:r>
      <w:r w:rsidR="0019579F">
        <w:rPr>
          <w:sz w:val="20"/>
        </w:rPr>
        <w:t xml:space="preserve">ingen, maar wel anders dan het </w:t>
      </w:r>
      <w:proofErr w:type="spellStart"/>
      <w:r w:rsidR="0019579F">
        <w:rPr>
          <w:sz w:val="20"/>
        </w:rPr>
        <w:t>L</w:t>
      </w:r>
      <w:r w:rsidRPr="00E4061E">
        <w:rPr>
          <w:sz w:val="20"/>
        </w:rPr>
        <w:t>eerlab</w:t>
      </w:r>
      <w:proofErr w:type="spellEnd"/>
      <w:r w:rsidRPr="00E4061E">
        <w:rPr>
          <w:sz w:val="20"/>
        </w:rPr>
        <w:t>. Er is weer gestart met een moestuin. Nu er NPO middelen beschikbaar komen zou er nagedacht kunnen worden over een ‘klusklas’, zodat kinderen meer met hun handen bezig zijn dan met hun hoofd.</w:t>
      </w:r>
      <w:r w:rsidR="0019579F">
        <w:rPr>
          <w:sz w:val="20"/>
        </w:rPr>
        <w:t xml:space="preserve"> </w:t>
      </w:r>
    </w:p>
    <w:p w14:paraId="7ED428D1" w14:textId="77777777" w:rsidR="0019579F" w:rsidRDefault="00E4061E" w:rsidP="00E4061E">
      <w:pPr>
        <w:pStyle w:val="Lijstalinea"/>
        <w:numPr>
          <w:ilvl w:val="0"/>
          <w:numId w:val="21"/>
        </w:numPr>
        <w:ind w:left="851"/>
        <w:jc w:val="both"/>
        <w:rPr>
          <w:sz w:val="20"/>
        </w:rPr>
      </w:pPr>
      <w:r w:rsidRPr="0019579F">
        <w:rPr>
          <w:i/>
          <w:sz w:val="20"/>
        </w:rPr>
        <w:t>Dhr. Nap geeft aan dat het er voor de school niet gemakkelijker op zal worden m.b.t. de seksuele diversiteit en vraagt of de school zich hierover beraadt en blijven we dan vasthouden aan het Bijbelse standpunt.</w:t>
      </w:r>
      <w:r>
        <w:rPr>
          <w:sz w:val="20"/>
        </w:rPr>
        <w:t xml:space="preserve"> </w:t>
      </w:r>
    </w:p>
    <w:p w14:paraId="7BF68CDE" w14:textId="165CBD3A" w:rsidR="00E4061E" w:rsidRDefault="00E4061E" w:rsidP="0019579F">
      <w:pPr>
        <w:pStyle w:val="Lijstalinea"/>
        <w:ind w:left="851"/>
        <w:jc w:val="both"/>
        <w:rPr>
          <w:sz w:val="20"/>
        </w:rPr>
      </w:pPr>
      <w:r>
        <w:rPr>
          <w:sz w:val="20"/>
        </w:rPr>
        <w:t>Dhr. Ruit geeft aan dat er gebruik wordt gemaakt van de methode ‘</w:t>
      </w:r>
      <w:proofErr w:type="spellStart"/>
      <w:r>
        <w:rPr>
          <w:sz w:val="20"/>
        </w:rPr>
        <w:t>W</w:t>
      </w:r>
      <w:r w:rsidR="0092141D" w:rsidRPr="0092141D">
        <w:rPr>
          <w:sz w:val="20"/>
        </w:rPr>
        <w:t>ondering</w:t>
      </w:r>
      <w:proofErr w:type="spellEnd"/>
      <w:r w:rsidR="0092141D" w:rsidRPr="0092141D">
        <w:rPr>
          <w:sz w:val="20"/>
        </w:rPr>
        <w:t xml:space="preserve"> </w:t>
      </w:r>
      <w:proofErr w:type="spellStart"/>
      <w:r w:rsidR="0092141D" w:rsidRPr="0092141D">
        <w:rPr>
          <w:sz w:val="20"/>
        </w:rPr>
        <w:t>the</w:t>
      </w:r>
      <w:proofErr w:type="spellEnd"/>
      <w:r w:rsidR="0092141D" w:rsidRPr="0092141D">
        <w:rPr>
          <w:sz w:val="20"/>
        </w:rPr>
        <w:t xml:space="preserve"> </w:t>
      </w:r>
      <w:proofErr w:type="spellStart"/>
      <w:r w:rsidR="0092141D" w:rsidRPr="0092141D">
        <w:rPr>
          <w:sz w:val="20"/>
        </w:rPr>
        <w:t>world</w:t>
      </w:r>
      <w:proofErr w:type="spellEnd"/>
      <w:r>
        <w:rPr>
          <w:sz w:val="20"/>
        </w:rPr>
        <w:t>’</w:t>
      </w:r>
      <w:r w:rsidR="0092141D" w:rsidRPr="0092141D">
        <w:rPr>
          <w:sz w:val="20"/>
        </w:rPr>
        <w:t xml:space="preserve">. </w:t>
      </w:r>
      <w:r>
        <w:rPr>
          <w:sz w:val="20"/>
        </w:rPr>
        <w:t>Hierin komen dit soort zaken ook aan de orde en worden besproken met de leerlingen, juist in deze methode komt de Bijbelse visie in alles terug.</w:t>
      </w:r>
    </w:p>
    <w:p w14:paraId="62D534ED" w14:textId="06F44285" w:rsidR="00E42831" w:rsidRDefault="00E4061E" w:rsidP="00E4061E">
      <w:pPr>
        <w:pStyle w:val="Lijstalinea"/>
        <w:numPr>
          <w:ilvl w:val="0"/>
          <w:numId w:val="21"/>
        </w:numPr>
        <w:ind w:left="851"/>
        <w:jc w:val="both"/>
        <w:rPr>
          <w:sz w:val="20"/>
        </w:rPr>
      </w:pPr>
      <w:proofErr w:type="spellStart"/>
      <w:r w:rsidRPr="00E4061E">
        <w:rPr>
          <w:sz w:val="20"/>
          <w:lang w:val="de-DE"/>
        </w:rPr>
        <w:t>Dhr</w:t>
      </w:r>
      <w:proofErr w:type="spellEnd"/>
      <w:r w:rsidRPr="00E4061E">
        <w:rPr>
          <w:sz w:val="20"/>
          <w:lang w:val="de-DE"/>
        </w:rPr>
        <w:t xml:space="preserve">. Slingerland bedankt </w:t>
      </w:r>
      <w:proofErr w:type="spellStart"/>
      <w:r w:rsidRPr="00E4061E">
        <w:rPr>
          <w:sz w:val="20"/>
          <w:lang w:val="de-DE"/>
        </w:rPr>
        <w:t>dhr</w:t>
      </w:r>
      <w:proofErr w:type="spellEnd"/>
      <w:r w:rsidRPr="00E4061E">
        <w:rPr>
          <w:sz w:val="20"/>
          <w:lang w:val="de-DE"/>
        </w:rPr>
        <w:t xml:space="preserve">. </w:t>
      </w:r>
      <w:r w:rsidRPr="00E4061E">
        <w:rPr>
          <w:sz w:val="20"/>
        </w:rPr>
        <w:t>L. Tanis voor de t</w:t>
      </w:r>
      <w:r>
        <w:rPr>
          <w:sz w:val="20"/>
        </w:rPr>
        <w:t>oezegging voor voortzetting ophalen oud-papier/karton.</w:t>
      </w:r>
    </w:p>
    <w:p w14:paraId="63A88A68" w14:textId="77777777" w:rsidR="00E4061E" w:rsidRPr="00E42831" w:rsidRDefault="00E4061E" w:rsidP="00E4061E">
      <w:pPr>
        <w:pStyle w:val="Lijstalinea"/>
        <w:ind w:left="851"/>
        <w:jc w:val="both"/>
        <w:rPr>
          <w:sz w:val="20"/>
        </w:rPr>
      </w:pPr>
    </w:p>
    <w:p w14:paraId="285C5066" w14:textId="77777777" w:rsidR="00E42831" w:rsidRPr="00E42831" w:rsidRDefault="00E42831" w:rsidP="00C54E93">
      <w:pPr>
        <w:numPr>
          <w:ilvl w:val="0"/>
          <w:numId w:val="17"/>
        </w:numPr>
        <w:ind w:left="426" w:hanging="426"/>
        <w:jc w:val="both"/>
        <w:rPr>
          <w:b/>
          <w:sz w:val="20"/>
        </w:rPr>
      </w:pPr>
      <w:r w:rsidRPr="00E42831">
        <w:rPr>
          <w:b/>
          <w:sz w:val="20"/>
          <w:u w:val="single"/>
        </w:rPr>
        <w:t>Sluiting</w:t>
      </w:r>
    </w:p>
    <w:p w14:paraId="78852CE5" w14:textId="77777777" w:rsidR="00AC58D3" w:rsidRDefault="00AC58D3" w:rsidP="00DF2496">
      <w:pPr>
        <w:tabs>
          <w:tab w:val="left" w:pos="426"/>
          <w:tab w:val="left" w:pos="6663"/>
        </w:tabs>
        <w:ind w:left="426"/>
        <w:jc w:val="both"/>
        <w:rPr>
          <w:sz w:val="20"/>
        </w:rPr>
      </w:pPr>
      <w:r>
        <w:rPr>
          <w:sz w:val="20"/>
        </w:rPr>
        <w:t>De voorz</w:t>
      </w:r>
      <w:r w:rsidR="00E51DAE">
        <w:rPr>
          <w:sz w:val="20"/>
        </w:rPr>
        <w:t>itter bedankt de leden voor hun</w:t>
      </w:r>
      <w:r w:rsidR="00DF2496">
        <w:rPr>
          <w:sz w:val="20"/>
        </w:rPr>
        <w:t xml:space="preserve"> aanwezigheid.</w:t>
      </w:r>
    </w:p>
    <w:p w14:paraId="28185736" w14:textId="77777777" w:rsidR="00B21DDB" w:rsidRDefault="004D5411" w:rsidP="00AE134B">
      <w:pPr>
        <w:tabs>
          <w:tab w:val="left" w:pos="426"/>
        </w:tabs>
        <w:ind w:left="426"/>
        <w:jc w:val="both"/>
        <w:rPr>
          <w:sz w:val="20"/>
        </w:rPr>
      </w:pPr>
      <w:r>
        <w:rPr>
          <w:sz w:val="20"/>
        </w:rPr>
        <w:t>Dhr.</w:t>
      </w:r>
      <w:r w:rsidR="00F74735">
        <w:rPr>
          <w:sz w:val="20"/>
        </w:rPr>
        <w:t xml:space="preserve"> Ruit</w:t>
      </w:r>
      <w:r w:rsidR="003B6CB7">
        <w:rPr>
          <w:sz w:val="20"/>
        </w:rPr>
        <w:t xml:space="preserve"> sluit de </w:t>
      </w:r>
      <w:r w:rsidR="00D57283">
        <w:rPr>
          <w:sz w:val="20"/>
        </w:rPr>
        <w:t>met</w:t>
      </w:r>
      <w:r w:rsidR="003B6CB7">
        <w:rPr>
          <w:sz w:val="20"/>
        </w:rPr>
        <w:t xml:space="preserve"> </w:t>
      </w:r>
      <w:r w:rsidR="00DF2496">
        <w:rPr>
          <w:sz w:val="20"/>
        </w:rPr>
        <w:t>dank</w:t>
      </w:r>
      <w:r>
        <w:rPr>
          <w:sz w:val="20"/>
        </w:rPr>
        <w:t xml:space="preserve">gebed. </w:t>
      </w:r>
    </w:p>
    <w:p w14:paraId="48D67C92" w14:textId="77777777" w:rsidR="00B11B2F" w:rsidRDefault="00B11B2F" w:rsidP="009377CD">
      <w:pPr>
        <w:tabs>
          <w:tab w:val="num" w:pos="426"/>
        </w:tabs>
        <w:ind w:hanging="360"/>
        <w:jc w:val="both"/>
        <w:rPr>
          <w:sz w:val="20"/>
        </w:rPr>
      </w:pPr>
    </w:p>
    <w:p w14:paraId="6775D197" w14:textId="77777777" w:rsidR="003A37C3" w:rsidRDefault="009377CD" w:rsidP="009377CD">
      <w:pPr>
        <w:tabs>
          <w:tab w:val="num" w:pos="426"/>
        </w:tabs>
        <w:ind w:hanging="360"/>
        <w:jc w:val="both"/>
        <w:rPr>
          <w:sz w:val="20"/>
        </w:rPr>
      </w:pPr>
      <w:r>
        <w:rPr>
          <w:sz w:val="20"/>
        </w:rPr>
        <w:tab/>
      </w:r>
      <w:r>
        <w:rPr>
          <w:sz w:val="20"/>
        </w:rPr>
        <w:tab/>
      </w:r>
    </w:p>
    <w:p w14:paraId="2DF684EB" w14:textId="77777777" w:rsidR="00AC58D3" w:rsidRDefault="003A37C3" w:rsidP="009377CD">
      <w:pPr>
        <w:tabs>
          <w:tab w:val="num" w:pos="426"/>
        </w:tabs>
        <w:ind w:hanging="360"/>
        <w:jc w:val="both"/>
        <w:rPr>
          <w:sz w:val="20"/>
        </w:rPr>
      </w:pPr>
      <w:r>
        <w:rPr>
          <w:sz w:val="20"/>
        </w:rPr>
        <w:tab/>
      </w:r>
      <w:r>
        <w:rPr>
          <w:sz w:val="20"/>
        </w:rPr>
        <w:tab/>
      </w:r>
    </w:p>
    <w:p w14:paraId="6555F6E6" w14:textId="77777777" w:rsidR="00AC58D3" w:rsidRDefault="00AC58D3" w:rsidP="009377CD">
      <w:pPr>
        <w:tabs>
          <w:tab w:val="num" w:pos="426"/>
        </w:tabs>
        <w:ind w:hanging="360"/>
        <w:jc w:val="both"/>
        <w:rPr>
          <w:sz w:val="20"/>
        </w:rPr>
      </w:pPr>
    </w:p>
    <w:p w14:paraId="2DEDB2FE" w14:textId="5C57BE29" w:rsidR="005A44B9" w:rsidRDefault="00E51DAE" w:rsidP="009377CD">
      <w:pPr>
        <w:tabs>
          <w:tab w:val="num" w:pos="426"/>
        </w:tabs>
        <w:ind w:hanging="360"/>
        <w:jc w:val="both"/>
        <w:rPr>
          <w:sz w:val="20"/>
        </w:rPr>
      </w:pPr>
      <w:r>
        <w:rPr>
          <w:sz w:val="20"/>
        </w:rPr>
        <w:tab/>
      </w:r>
      <w:r w:rsidR="00AC58D3">
        <w:rPr>
          <w:sz w:val="20"/>
        </w:rPr>
        <w:tab/>
      </w:r>
      <w:r w:rsidR="00093BBE">
        <w:rPr>
          <w:sz w:val="20"/>
        </w:rPr>
        <w:t>C.J. Tanis</w:t>
      </w:r>
      <w:r w:rsidR="00F74735">
        <w:rPr>
          <w:sz w:val="20"/>
        </w:rPr>
        <w:tab/>
      </w:r>
      <w:r w:rsidR="00B11B2F">
        <w:rPr>
          <w:sz w:val="20"/>
        </w:rPr>
        <w:tab/>
      </w:r>
      <w:r w:rsidR="005A44B9">
        <w:rPr>
          <w:sz w:val="20"/>
        </w:rPr>
        <w:tab/>
      </w:r>
      <w:r w:rsidR="009377CD">
        <w:rPr>
          <w:sz w:val="20"/>
        </w:rPr>
        <w:tab/>
      </w:r>
      <w:r w:rsidR="00AC58D3">
        <w:rPr>
          <w:sz w:val="20"/>
        </w:rPr>
        <w:t>N.E. van der Bok</w:t>
      </w:r>
    </w:p>
    <w:p w14:paraId="12F88129" w14:textId="012C7BF4" w:rsidR="001768F0" w:rsidRDefault="009377CD" w:rsidP="003A37C3">
      <w:pPr>
        <w:tabs>
          <w:tab w:val="num" w:pos="426"/>
        </w:tabs>
        <w:ind w:hanging="360"/>
        <w:jc w:val="both"/>
        <w:rPr>
          <w:sz w:val="20"/>
        </w:rPr>
      </w:pPr>
      <w:r>
        <w:rPr>
          <w:sz w:val="20"/>
        </w:rPr>
        <w:tab/>
      </w:r>
      <w:r>
        <w:rPr>
          <w:sz w:val="20"/>
        </w:rPr>
        <w:tab/>
      </w:r>
      <w:r w:rsidR="00093BBE">
        <w:rPr>
          <w:sz w:val="20"/>
        </w:rPr>
        <w:t>Secretaris</w:t>
      </w:r>
      <w:r w:rsidR="00093BBE">
        <w:rPr>
          <w:sz w:val="20"/>
        </w:rPr>
        <w:tab/>
      </w:r>
      <w:r w:rsidR="00B11B2F">
        <w:rPr>
          <w:sz w:val="20"/>
        </w:rPr>
        <w:tab/>
      </w:r>
      <w:r w:rsidR="00B11B2F">
        <w:rPr>
          <w:sz w:val="20"/>
        </w:rPr>
        <w:tab/>
      </w:r>
      <w:r>
        <w:rPr>
          <w:sz w:val="20"/>
        </w:rPr>
        <w:tab/>
      </w:r>
      <w:r w:rsidR="00093BBE">
        <w:rPr>
          <w:sz w:val="20"/>
        </w:rPr>
        <w:t>Voorzitter</w:t>
      </w:r>
    </w:p>
    <w:sectPr w:rsidR="001768F0" w:rsidSect="003A37C3">
      <w:footerReference w:type="default" r:id="rId11"/>
      <w:footerReference w:type="first" r:id="rId12"/>
      <w:pgSz w:w="11906" w:h="16838"/>
      <w:pgMar w:top="907" w:right="1021" w:bottom="426" w:left="107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B04B9" w14:textId="77777777" w:rsidR="0059300F" w:rsidRDefault="0059300F">
      <w:r>
        <w:separator/>
      </w:r>
    </w:p>
  </w:endnote>
  <w:endnote w:type="continuationSeparator" w:id="0">
    <w:p w14:paraId="2F696C3E" w14:textId="77777777" w:rsidR="0059300F" w:rsidRDefault="0059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3B4C" w14:textId="32996E7F" w:rsidR="00886EEB" w:rsidRDefault="00886EEB">
    <w:pPr>
      <w:pStyle w:val="Voettekst"/>
      <w:rPr>
        <w:sz w:val="16"/>
      </w:rPr>
    </w:pPr>
    <w:r>
      <w:rPr>
        <w:snapToGrid w:val="0"/>
        <w:sz w:val="16"/>
        <w:lang w:eastAsia="nl-NL"/>
      </w:rPr>
      <w:tab/>
    </w:r>
    <w:r>
      <w:rPr>
        <w:snapToGrid w:val="0"/>
        <w:sz w:val="16"/>
        <w:lang w:eastAsia="nl-NL"/>
      </w:rPr>
      <w:tab/>
    </w:r>
    <w:r>
      <w:rPr>
        <w:snapToGrid w:val="0"/>
        <w:sz w:val="16"/>
        <w:lang w:eastAsia="nl-NL"/>
      </w:rPr>
      <w:tab/>
      <w:t xml:space="preserve">Pagina </w:t>
    </w:r>
    <w:r>
      <w:rPr>
        <w:snapToGrid w:val="0"/>
        <w:sz w:val="16"/>
        <w:lang w:eastAsia="nl-NL"/>
      </w:rPr>
      <w:fldChar w:fldCharType="begin"/>
    </w:r>
    <w:r>
      <w:rPr>
        <w:snapToGrid w:val="0"/>
        <w:sz w:val="16"/>
        <w:lang w:eastAsia="nl-NL"/>
      </w:rPr>
      <w:instrText xml:space="preserve"> PAGE </w:instrText>
    </w:r>
    <w:r>
      <w:rPr>
        <w:snapToGrid w:val="0"/>
        <w:sz w:val="16"/>
        <w:lang w:eastAsia="nl-NL"/>
      </w:rPr>
      <w:fldChar w:fldCharType="separate"/>
    </w:r>
    <w:r w:rsidR="00303B80">
      <w:rPr>
        <w:noProof/>
        <w:snapToGrid w:val="0"/>
        <w:sz w:val="16"/>
        <w:lang w:eastAsia="nl-NL"/>
      </w:rPr>
      <w:t>4</w:t>
    </w:r>
    <w:r>
      <w:rPr>
        <w:snapToGrid w:val="0"/>
        <w:sz w:val="16"/>
        <w:lang w:eastAsia="nl-NL"/>
      </w:rPr>
      <w:fldChar w:fldCharType="end"/>
    </w:r>
    <w:r>
      <w:rPr>
        <w:snapToGrid w:val="0"/>
        <w:sz w:val="16"/>
        <w:lang w:eastAsia="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1CA6" w14:textId="3B13E0A7" w:rsidR="00886EEB" w:rsidRDefault="00886EEB">
    <w:pPr>
      <w:pStyle w:val="Voettekst"/>
      <w:rPr>
        <w:sz w:val="16"/>
      </w:rPr>
    </w:pPr>
    <w:r>
      <w:rPr>
        <w:sz w:val="16"/>
      </w:rPr>
      <w:tab/>
    </w:r>
    <w:r>
      <w:rPr>
        <w:sz w:val="16"/>
      </w:rPr>
      <w:tab/>
    </w:r>
    <w:r>
      <w:rPr>
        <w:sz w:val="16"/>
      </w:rPr>
      <w:tab/>
      <w:t xml:space="preserve">Pagina </w:t>
    </w:r>
    <w:r>
      <w:rPr>
        <w:rStyle w:val="Paginanummer"/>
        <w:sz w:val="16"/>
      </w:rPr>
      <w:fldChar w:fldCharType="begin"/>
    </w:r>
    <w:r>
      <w:rPr>
        <w:rStyle w:val="Paginanummer"/>
        <w:sz w:val="16"/>
      </w:rPr>
      <w:instrText xml:space="preserve"> PAGE </w:instrText>
    </w:r>
    <w:r>
      <w:rPr>
        <w:rStyle w:val="Paginanummer"/>
        <w:sz w:val="16"/>
      </w:rPr>
      <w:fldChar w:fldCharType="separate"/>
    </w:r>
    <w:r w:rsidR="00303B80">
      <w:rPr>
        <w:rStyle w:val="Paginanummer"/>
        <w:noProof/>
        <w:sz w:val="16"/>
      </w:rPr>
      <w:t>1</w:t>
    </w:r>
    <w:r>
      <w:rPr>
        <w:rStyle w:val="Paginanummer"/>
        <w:sz w:val="16"/>
      </w:rPr>
      <w:fldChar w:fldCharType="end"/>
    </w:r>
    <w:r>
      <w:rPr>
        <w:rStyle w:val="Paginanumm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2A32F" w14:textId="77777777" w:rsidR="0059300F" w:rsidRDefault="0059300F">
      <w:r>
        <w:separator/>
      </w:r>
    </w:p>
  </w:footnote>
  <w:footnote w:type="continuationSeparator" w:id="0">
    <w:p w14:paraId="789B7EED" w14:textId="77777777" w:rsidR="0059300F" w:rsidRDefault="00593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1D0"/>
    <w:multiLevelType w:val="hybridMultilevel"/>
    <w:tmpl w:val="0C48942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56F1607"/>
    <w:multiLevelType w:val="hybridMultilevel"/>
    <w:tmpl w:val="658E92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C31698E"/>
    <w:multiLevelType w:val="hybridMultilevel"/>
    <w:tmpl w:val="BAB66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4150B"/>
    <w:multiLevelType w:val="hybridMultilevel"/>
    <w:tmpl w:val="02B2C076"/>
    <w:lvl w:ilvl="0" w:tplc="73FAD4CC">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11C1E"/>
    <w:multiLevelType w:val="hybridMultilevel"/>
    <w:tmpl w:val="0EC05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CB1DFD"/>
    <w:multiLevelType w:val="hybridMultilevel"/>
    <w:tmpl w:val="36E45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7E5DA2"/>
    <w:multiLevelType w:val="hybridMultilevel"/>
    <w:tmpl w:val="316EA1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8D5751"/>
    <w:multiLevelType w:val="multilevel"/>
    <w:tmpl w:val="2496D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rPr>
    </w:lvl>
    <w:lvl w:ilvl="2">
      <w:start w:val="1"/>
      <w:numFmt w:val="bullet"/>
      <w:lvlText w:val=""/>
      <w:lvlJc w:val="left"/>
      <w:pPr>
        <w:tabs>
          <w:tab w:val="num" w:pos="1440"/>
        </w:tabs>
        <w:ind w:left="1224" w:hanging="504"/>
      </w:pPr>
      <w:rPr>
        <w:rFonts w:ascii="Symbol" w:hAnsi="Symbol" w:hint="default"/>
        <w:color w:val="auto"/>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C6507D"/>
    <w:multiLevelType w:val="hybridMultilevel"/>
    <w:tmpl w:val="EB9C593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9" w15:restartNumberingAfterBreak="0">
    <w:nsid w:val="232D3135"/>
    <w:multiLevelType w:val="hybridMultilevel"/>
    <w:tmpl w:val="E25C7906"/>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2F6F6E86"/>
    <w:multiLevelType w:val="hybridMultilevel"/>
    <w:tmpl w:val="C6DECA02"/>
    <w:lvl w:ilvl="0" w:tplc="F66C20BA">
      <w:start w:val="4"/>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AD403FF"/>
    <w:multiLevelType w:val="hybridMultilevel"/>
    <w:tmpl w:val="0196440C"/>
    <w:lvl w:ilvl="0" w:tplc="3E2447D2">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C42CD6"/>
    <w:multiLevelType w:val="hybridMultilevel"/>
    <w:tmpl w:val="C082EC34"/>
    <w:lvl w:ilvl="0" w:tplc="2A2420E8">
      <w:start w:val="4"/>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85B1BB6"/>
    <w:multiLevelType w:val="multilevel"/>
    <w:tmpl w:val="7C4272F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4E2A61D8"/>
    <w:multiLevelType w:val="hybridMultilevel"/>
    <w:tmpl w:val="49BC0B3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60A0D4D"/>
    <w:multiLevelType w:val="hybridMultilevel"/>
    <w:tmpl w:val="C53C16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3051339"/>
    <w:multiLevelType w:val="hybridMultilevel"/>
    <w:tmpl w:val="645207D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68DD37FA"/>
    <w:multiLevelType w:val="hybridMultilevel"/>
    <w:tmpl w:val="FF8093B8"/>
    <w:lvl w:ilvl="0" w:tplc="FECEB8E6">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9E0D1C"/>
    <w:multiLevelType w:val="hybridMultilevel"/>
    <w:tmpl w:val="6F0A4C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D2206BA"/>
    <w:multiLevelType w:val="hybridMultilevel"/>
    <w:tmpl w:val="1DF8FF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8300BDE"/>
    <w:multiLevelType w:val="hybridMultilevel"/>
    <w:tmpl w:val="C9C4E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B3229E"/>
    <w:multiLevelType w:val="hybridMultilevel"/>
    <w:tmpl w:val="ED30130E"/>
    <w:lvl w:ilvl="0" w:tplc="A0649A6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8"/>
  </w:num>
  <w:num w:numId="5">
    <w:abstractNumId w:val="1"/>
  </w:num>
  <w:num w:numId="6">
    <w:abstractNumId w:val="15"/>
  </w:num>
  <w:num w:numId="7">
    <w:abstractNumId w:val="14"/>
  </w:num>
  <w:num w:numId="8">
    <w:abstractNumId w:val="21"/>
  </w:num>
  <w:num w:numId="9">
    <w:abstractNumId w:val="3"/>
  </w:num>
  <w:num w:numId="10">
    <w:abstractNumId w:val="6"/>
  </w:num>
  <w:num w:numId="11">
    <w:abstractNumId w:val="19"/>
  </w:num>
  <w:num w:numId="12">
    <w:abstractNumId w:val="4"/>
  </w:num>
  <w:num w:numId="13">
    <w:abstractNumId w:val="17"/>
  </w:num>
  <w:num w:numId="14">
    <w:abstractNumId w:val="11"/>
  </w:num>
  <w:num w:numId="15">
    <w:abstractNumId w:val="20"/>
  </w:num>
  <w:num w:numId="16">
    <w:abstractNumId w:val="5"/>
  </w:num>
  <w:num w:numId="17">
    <w:abstractNumId w:val="13"/>
  </w:num>
  <w:num w:numId="18">
    <w:abstractNumId w:val="12"/>
  </w:num>
  <w:num w:numId="19">
    <w:abstractNumId w:val="10"/>
  </w:num>
  <w:num w:numId="20">
    <w:abstractNumId w:val="0"/>
  </w:num>
  <w:num w:numId="21">
    <w:abstractNumId w:val="16"/>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63"/>
    <w:rsid w:val="00002288"/>
    <w:rsid w:val="00002D70"/>
    <w:rsid w:val="000039AE"/>
    <w:rsid w:val="000048DD"/>
    <w:rsid w:val="00005559"/>
    <w:rsid w:val="00005D03"/>
    <w:rsid w:val="00017426"/>
    <w:rsid w:val="0002072E"/>
    <w:rsid w:val="00020931"/>
    <w:rsid w:val="00023963"/>
    <w:rsid w:val="00027487"/>
    <w:rsid w:val="00027F6E"/>
    <w:rsid w:val="00034735"/>
    <w:rsid w:val="00036370"/>
    <w:rsid w:val="00040AD0"/>
    <w:rsid w:val="000414E2"/>
    <w:rsid w:val="0004232B"/>
    <w:rsid w:val="000437CB"/>
    <w:rsid w:val="00052588"/>
    <w:rsid w:val="00052B8D"/>
    <w:rsid w:val="00064041"/>
    <w:rsid w:val="0007276C"/>
    <w:rsid w:val="00074753"/>
    <w:rsid w:val="00076DC6"/>
    <w:rsid w:val="0007754F"/>
    <w:rsid w:val="000849A2"/>
    <w:rsid w:val="000872D3"/>
    <w:rsid w:val="0009081C"/>
    <w:rsid w:val="00093BBE"/>
    <w:rsid w:val="00094827"/>
    <w:rsid w:val="00096A5D"/>
    <w:rsid w:val="000A2465"/>
    <w:rsid w:val="000A52F4"/>
    <w:rsid w:val="000A78BF"/>
    <w:rsid w:val="000C3BA8"/>
    <w:rsid w:val="000C7334"/>
    <w:rsid w:val="000D3AC4"/>
    <w:rsid w:val="000D5B65"/>
    <w:rsid w:val="000D6DD0"/>
    <w:rsid w:val="000D753C"/>
    <w:rsid w:val="000E49FF"/>
    <w:rsid w:val="000E7476"/>
    <w:rsid w:val="000F4B90"/>
    <w:rsid w:val="000F5502"/>
    <w:rsid w:val="00102413"/>
    <w:rsid w:val="001058BC"/>
    <w:rsid w:val="0010710C"/>
    <w:rsid w:val="00110DCD"/>
    <w:rsid w:val="00112F4E"/>
    <w:rsid w:val="00115E3E"/>
    <w:rsid w:val="0011727D"/>
    <w:rsid w:val="001177E3"/>
    <w:rsid w:val="00123EC9"/>
    <w:rsid w:val="00132954"/>
    <w:rsid w:val="00133DFA"/>
    <w:rsid w:val="00136D18"/>
    <w:rsid w:val="0014056A"/>
    <w:rsid w:val="00144A47"/>
    <w:rsid w:val="00145517"/>
    <w:rsid w:val="00146C3F"/>
    <w:rsid w:val="00146DF1"/>
    <w:rsid w:val="00147761"/>
    <w:rsid w:val="00151808"/>
    <w:rsid w:val="00153E97"/>
    <w:rsid w:val="00155B1B"/>
    <w:rsid w:val="00157C9E"/>
    <w:rsid w:val="00165C53"/>
    <w:rsid w:val="001665B2"/>
    <w:rsid w:val="00166E92"/>
    <w:rsid w:val="00170CED"/>
    <w:rsid w:val="001768F0"/>
    <w:rsid w:val="001774C3"/>
    <w:rsid w:val="00184593"/>
    <w:rsid w:val="0018799A"/>
    <w:rsid w:val="00191E20"/>
    <w:rsid w:val="0019579F"/>
    <w:rsid w:val="001A451A"/>
    <w:rsid w:val="001B1067"/>
    <w:rsid w:val="001C4063"/>
    <w:rsid w:val="001C6039"/>
    <w:rsid w:val="001D127B"/>
    <w:rsid w:val="001D1DF7"/>
    <w:rsid w:val="001D3E18"/>
    <w:rsid w:val="001E2B8B"/>
    <w:rsid w:val="001E6901"/>
    <w:rsid w:val="001F45D0"/>
    <w:rsid w:val="001F67FE"/>
    <w:rsid w:val="00202C07"/>
    <w:rsid w:val="002131DD"/>
    <w:rsid w:val="002148A5"/>
    <w:rsid w:val="002151FE"/>
    <w:rsid w:val="0021668F"/>
    <w:rsid w:val="00221E2E"/>
    <w:rsid w:val="002359E8"/>
    <w:rsid w:val="0023664D"/>
    <w:rsid w:val="002370AB"/>
    <w:rsid w:val="00241A3A"/>
    <w:rsid w:val="00250D28"/>
    <w:rsid w:val="002639F2"/>
    <w:rsid w:val="00267D31"/>
    <w:rsid w:val="002721D3"/>
    <w:rsid w:val="002726B0"/>
    <w:rsid w:val="0027299A"/>
    <w:rsid w:val="002807AC"/>
    <w:rsid w:val="00281CD6"/>
    <w:rsid w:val="00282499"/>
    <w:rsid w:val="002842A7"/>
    <w:rsid w:val="00285A3A"/>
    <w:rsid w:val="00296799"/>
    <w:rsid w:val="002B487C"/>
    <w:rsid w:val="002C13A5"/>
    <w:rsid w:val="002D2B53"/>
    <w:rsid w:val="002D2DDE"/>
    <w:rsid w:val="002D47F6"/>
    <w:rsid w:val="002D4B2C"/>
    <w:rsid w:val="002D761F"/>
    <w:rsid w:val="002E5818"/>
    <w:rsid w:val="002F063A"/>
    <w:rsid w:val="00300AB0"/>
    <w:rsid w:val="0030194A"/>
    <w:rsid w:val="00303B80"/>
    <w:rsid w:val="00311E94"/>
    <w:rsid w:val="00313C50"/>
    <w:rsid w:val="0031798A"/>
    <w:rsid w:val="00320FEC"/>
    <w:rsid w:val="00325208"/>
    <w:rsid w:val="00326EC0"/>
    <w:rsid w:val="003439A9"/>
    <w:rsid w:val="00347A2A"/>
    <w:rsid w:val="00355F64"/>
    <w:rsid w:val="00356C47"/>
    <w:rsid w:val="00373398"/>
    <w:rsid w:val="00373B63"/>
    <w:rsid w:val="003753A9"/>
    <w:rsid w:val="00375B45"/>
    <w:rsid w:val="00385529"/>
    <w:rsid w:val="00391E45"/>
    <w:rsid w:val="0039337A"/>
    <w:rsid w:val="00394427"/>
    <w:rsid w:val="0039707F"/>
    <w:rsid w:val="00397853"/>
    <w:rsid w:val="003A30DF"/>
    <w:rsid w:val="003A37C3"/>
    <w:rsid w:val="003A41F0"/>
    <w:rsid w:val="003A5F6B"/>
    <w:rsid w:val="003A6095"/>
    <w:rsid w:val="003A6114"/>
    <w:rsid w:val="003A7109"/>
    <w:rsid w:val="003B10B5"/>
    <w:rsid w:val="003B4F03"/>
    <w:rsid w:val="003B51E1"/>
    <w:rsid w:val="003B63AE"/>
    <w:rsid w:val="003B6CB7"/>
    <w:rsid w:val="003C1B4D"/>
    <w:rsid w:val="003C2A60"/>
    <w:rsid w:val="003C3A3F"/>
    <w:rsid w:val="003E0619"/>
    <w:rsid w:val="003E7800"/>
    <w:rsid w:val="00403EAA"/>
    <w:rsid w:val="00410C2B"/>
    <w:rsid w:val="0042182F"/>
    <w:rsid w:val="0042618D"/>
    <w:rsid w:val="00426F52"/>
    <w:rsid w:val="00427E35"/>
    <w:rsid w:val="004302A7"/>
    <w:rsid w:val="004330BC"/>
    <w:rsid w:val="0043527D"/>
    <w:rsid w:val="004409CC"/>
    <w:rsid w:val="004721DF"/>
    <w:rsid w:val="00476E3B"/>
    <w:rsid w:val="00482E91"/>
    <w:rsid w:val="00490058"/>
    <w:rsid w:val="0049126B"/>
    <w:rsid w:val="00494F3C"/>
    <w:rsid w:val="00495485"/>
    <w:rsid w:val="004A018D"/>
    <w:rsid w:val="004A7DD8"/>
    <w:rsid w:val="004C5866"/>
    <w:rsid w:val="004C769E"/>
    <w:rsid w:val="004D18E8"/>
    <w:rsid w:val="004D3930"/>
    <w:rsid w:val="004D5411"/>
    <w:rsid w:val="004E06EC"/>
    <w:rsid w:val="004E0908"/>
    <w:rsid w:val="00500645"/>
    <w:rsid w:val="005009B7"/>
    <w:rsid w:val="00503904"/>
    <w:rsid w:val="00517F64"/>
    <w:rsid w:val="0052742B"/>
    <w:rsid w:val="0052774C"/>
    <w:rsid w:val="005322A9"/>
    <w:rsid w:val="00532377"/>
    <w:rsid w:val="00540A8E"/>
    <w:rsid w:val="00553D92"/>
    <w:rsid w:val="00554660"/>
    <w:rsid w:val="0055573E"/>
    <w:rsid w:val="0056755C"/>
    <w:rsid w:val="00575940"/>
    <w:rsid w:val="00576483"/>
    <w:rsid w:val="0059300F"/>
    <w:rsid w:val="005A2B27"/>
    <w:rsid w:val="005A3273"/>
    <w:rsid w:val="005A44B9"/>
    <w:rsid w:val="005B166E"/>
    <w:rsid w:val="005B2B44"/>
    <w:rsid w:val="005B6825"/>
    <w:rsid w:val="005C1653"/>
    <w:rsid w:val="005C4E7E"/>
    <w:rsid w:val="005C5360"/>
    <w:rsid w:val="005D479A"/>
    <w:rsid w:val="005E1455"/>
    <w:rsid w:val="005E4EB0"/>
    <w:rsid w:val="005F34CE"/>
    <w:rsid w:val="00601A4F"/>
    <w:rsid w:val="0060631C"/>
    <w:rsid w:val="006076E8"/>
    <w:rsid w:val="00612D48"/>
    <w:rsid w:val="00624A58"/>
    <w:rsid w:val="00626343"/>
    <w:rsid w:val="006412E4"/>
    <w:rsid w:val="00642636"/>
    <w:rsid w:val="00650D0F"/>
    <w:rsid w:val="00652033"/>
    <w:rsid w:val="0065395B"/>
    <w:rsid w:val="00655050"/>
    <w:rsid w:val="006556B2"/>
    <w:rsid w:val="00661B4F"/>
    <w:rsid w:val="006621E1"/>
    <w:rsid w:val="00663A28"/>
    <w:rsid w:val="00667136"/>
    <w:rsid w:val="0067315E"/>
    <w:rsid w:val="0067496A"/>
    <w:rsid w:val="0067496B"/>
    <w:rsid w:val="00677BC4"/>
    <w:rsid w:val="00687C75"/>
    <w:rsid w:val="00690758"/>
    <w:rsid w:val="00694F71"/>
    <w:rsid w:val="006A4310"/>
    <w:rsid w:val="006A76A3"/>
    <w:rsid w:val="006B2BCB"/>
    <w:rsid w:val="006C400B"/>
    <w:rsid w:val="006C7C1E"/>
    <w:rsid w:val="006D2A15"/>
    <w:rsid w:val="006D2A39"/>
    <w:rsid w:val="006D5BC8"/>
    <w:rsid w:val="006D61E2"/>
    <w:rsid w:val="006E11D8"/>
    <w:rsid w:val="006E3E75"/>
    <w:rsid w:val="006F4706"/>
    <w:rsid w:val="006F507E"/>
    <w:rsid w:val="00716321"/>
    <w:rsid w:val="00727BBF"/>
    <w:rsid w:val="007346E6"/>
    <w:rsid w:val="00734C7A"/>
    <w:rsid w:val="007437AB"/>
    <w:rsid w:val="0074743C"/>
    <w:rsid w:val="0075034A"/>
    <w:rsid w:val="0075044D"/>
    <w:rsid w:val="00753B3E"/>
    <w:rsid w:val="0075445F"/>
    <w:rsid w:val="00775F24"/>
    <w:rsid w:val="00791515"/>
    <w:rsid w:val="00791589"/>
    <w:rsid w:val="0079394C"/>
    <w:rsid w:val="0079796E"/>
    <w:rsid w:val="007A0FC9"/>
    <w:rsid w:val="007A15AA"/>
    <w:rsid w:val="007B2C09"/>
    <w:rsid w:val="007B6100"/>
    <w:rsid w:val="007B6C2E"/>
    <w:rsid w:val="007B78B6"/>
    <w:rsid w:val="007C3EDF"/>
    <w:rsid w:val="007D0EE2"/>
    <w:rsid w:val="007D3714"/>
    <w:rsid w:val="007D3928"/>
    <w:rsid w:val="007E2C51"/>
    <w:rsid w:val="007E7E4C"/>
    <w:rsid w:val="007F35F4"/>
    <w:rsid w:val="007F3E49"/>
    <w:rsid w:val="007F6B8D"/>
    <w:rsid w:val="00803A04"/>
    <w:rsid w:val="00805A94"/>
    <w:rsid w:val="00810113"/>
    <w:rsid w:val="00812E1C"/>
    <w:rsid w:val="00816AE6"/>
    <w:rsid w:val="00817009"/>
    <w:rsid w:val="008179F7"/>
    <w:rsid w:val="008225CF"/>
    <w:rsid w:val="0082409E"/>
    <w:rsid w:val="00824FBA"/>
    <w:rsid w:val="008345D4"/>
    <w:rsid w:val="00835AB7"/>
    <w:rsid w:val="00847F24"/>
    <w:rsid w:val="0085411F"/>
    <w:rsid w:val="00861B12"/>
    <w:rsid w:val="0086444B"/>
    <w:rsid w:val="00872379"/>
    <w:rsid w:val="00882024"/>
    <w:rsid w:val="00882F29"/>
    <w:rsid w:val="00885D8B"/>
    <w:rsid w:val="00886EEB"/>
    <w:rsid w:val="00887747"/>
    <w:rsid w:val="00893904"/>
    <w:rsid w:val="008A0ECD"/>
    <w:rsid w:val="008B4EB5"/>
    <w:rsid w:val="008C1155"/>
    <w:rsid w:val="008C1951"/>
    <w:rsid w:val="008C3281"/>
    <w:rsid w:val="008D1732"/>
    <w:rsid w:val="008D6231"/>
    <w:rsid w:val="008D7FCC"/>
    <w:rsid w:val="008E56F3"/>
    <w:rsid w:val="008E7602"/>
    <w:rsid w:val="008F1E94"/>
    <w:rsid w:val="008F46B4"/>
    <w:rsid w:val="0090679C"/>
    <w:rsid w:val="00913E6D"/>
    <w:rsid w:val="0092075C"/>
    <w:rsid w:val="009207AE"/>
    <w:rsid w:val="00921224"/>
    <w:rsid w:val="0092141D"/>
    <w:rsid w:val="0093553F"/>
    <w:rsid w:val="009377CD"/>
    <w:rsid w:val="00942444"/>
    <w:rsid w:val="00944E27"/>
    <w:rsid w:val="009453A9"/>
    <w:rsid w:val="00956AA7"/>
    <w:rsid w:val="009609FA"/>
    <w:rsid w:val="009624F9"/>
    <w:rsid w:val="009654B0"/>
    <w:rsid w:val="00966073"/>
    <w:rsid w:val="00967F6D"/>
    <w:rsid w:val="0097188F"/>
    <w:rsid w:val="009911BA"/>
    <w:rsid w:val="009935DE"/>
    <w:rsid w:val="00997E2D"/>
    <w:rsid w:val="009A11F7"/>
    <w:rsid w:val="009B1953"/>
    <w:rsid w:val="009B1FE9"/>
    <w:rsid w:val="009B2C7C"/>
    <w:rsid w:val="009B3718"/>
    <w:rsid w:val="009B6068"/>
    <w:rsid w:val="009C4439"/>
    <w:rsid w:val="009C5324"/>
    <w:rsid w:val="009D1EAC"/>
    <w:rsid w:val="009D5230"/>
    <w:rsid w:val="009D7736"/>
    <w:rsid w:val="009F0877"/>
    <w:rsid w:val="009F0ACE"/>
    <w:rsid w:val="009F2364"/>
    <w:rsid w:val="00A0402C"/>
    <w:rsid w:val="00A1002B"/>
    <w:rsid w:val="00A1013B"/>
    <w:rsid w:val="00A119D9"/>
    <w:rsid w:val="00A13A27"/>
    <w:rsid w:val="00A165B9"/>
    <w:rsid w:val="00A16920"/>
    <w:rsid w:val="00A2240E"/>
    <w:rsid w:val="00A23FBE"/>
    <w:rsid w:val="00A326D1"/>
    <w:rsid w:val="00A352EA"/>
    <w:rsid w:val="00A417F6"/>
    <w:rsid w:val="00A44BC0"/>
    <w:rsid w:val="00A467CC"/>
    <w:rsid w:val="00A47796"/>
    <w:rsid w:val="00A51BAA"/>
    <w:rsid w:val="00A722D5"/>
    <w:rsid w:val="00A73890"/>
    <w:rsid w:val="00A80B22"/>
    <w:rsid w:val="00A81844"/>
    <w:rsid w:val="00A91B8B"/>
    <w:rsid w:val="00AA1AA9"/>
    <w:rsid w:val="00AA648A"/>
    <w:rsid w:val="00AA68F4"/>
    <w:rsid w:val="00AB071E"/>
    <w:rsid w:val="00AC005C"/>
    <w:rsid w:val="00AC114F"/>
    <w:rsid w:val="00AC46B7"/>
    <w:rsid w:val="00AC58D3"/>
    <w:rsid w:val="00AC71F3"/>
    <w:rsid w:val="00AD13D9"/>
    <w:rsid w:val="00AD363F"/>
    <w:rsid w:val="00AD4DE2"/>
    <w:rsid w:val="00AE0D02"/>
    <w:rsid w:val="00AE0E2B"/>
    <w:rsid w:val="00AE134B"/>
    <w:rsid w:val="00AE5C0D"/>
    <w:rsid w:val="00AF563D"/>
    <w:rsid w:val="00B107BD"/>
    <w:rsid w:val="00B11B2F"/>
    <w:rsid w:val="00B11ECB"/>
    <w:rsid w:val="00B12E33"/>
    <w:rsid w:val="00B141FC"/>
    <w:rsid w:val="00B14A34"/>
    <w:rsid w:val="00B17909"/>
    <w:rsid w:val="00B17AD4"/>
    <w:rsid w:val="00B21BF0"/>
    <w:rsid w:val="00B21DDB"/>
    <w:rsid w:val="00B24F60"/>
    <w:rsid w:val="00B27F80"/>
    <w:rsid w:val="00B30C31"/>
    <w:rsid w:val="00B33BC9"/>
    <w:rsid w:val="00B3522B"/>
    <w:rsid w:val="00B4011D"/>
    <w:rsid w:val="00B4066B"/>
    <w:rsid w:val="00B42885"/>
    <w:rsid w:val="00B43810"/>
    <w:rsid w:val="00B44C52"/>
    <w:rsid w:val="00B47066"/>
    <w:rsid w:val="00B52D3B"/>
    <w:rsid w:val="00B56E32"/>
    <w:rsid w:val="00B57917"/>
    <w:rsid w:val="00B612C1"/>
    <w:rsid w:val="00B640D6"/>
    <w:rsid w:val="00B6504E"/>
    <w:rsid w:val="00B70477"/>
    <w:rsid w:val="00B718EB"/>
    <w:rsid w:val="00B726B8"/>
    <w:rsid w:val="00B8148D"/>
    <w:rsid w:val="00B8236E"/>
    <w:rsid w:val="00B92F54"/>
    <w:rsid w:val="00B92F76"/>
    <w:rsid w:val="00B97490"/>
    <w:rsid w:val="00B978AE"/>
    <w:rsid w:val="00BA207A"/>
    <w:rsid w:val="00BA4ADA"/>
    <w:rsid w:val="00BB36D7"/>
    <w:rsid w:val="00BC106C"/>
    <w:rsid w:val="00BC7A11"/>
    <w:rsid w:val="00BC7D38"/>
    <w:rsid w:val="00BD00A2"/>
    <w:rsid w:val="00BD143E"/>
    <w:rsid w:val="00BD31D3"/>
    <w:rsid w:val="00BD4D7C"/>
    <w:rsid w:val="00C067D8"/>
    <w:rsid w:val="00C07E4C"/>
    <w:rsid w:val="00C2485B"/>
    <w:rsid w:val="00C2756E"/>
    <w:rsid w:val="00C30C71"/>
    <w:rsid w:val="00C315E5"/>
    <w:rsid w:val="00C35744"/>
    <w:rsid w:val="00C442C1"/>
    <w:rsid w:val="00C54E93"/>
    <w:rsid w:val="00C56E77"/>
    <w:rsid w:val="00C61370"/>
    <w:rsid w:val="00C74AEB"/>
    <w:rsid w:val="00C768D2"/>
    <w:rsid w:val="00C80C0D"/>
    <w:rsid w:val="00C830AF"/>
    <w:rsid w:val="00C855D7"/>
    <w:rsid w:val="00CA150C"/>
    <w:rsid w:val="00CA7836"/>
    <w:rsid w:val="00CB4F4C"/>
    <w:rsid w:val="00CC3B19"/>
    <w:rsid w:val="00CC505F"/>
    <w:rsid w:val="00CC5141"/>
    <w:rsid w:val="00CC6C4A"/>
    <w:rsid w:val="00CD4D79"/>
    <w:rsid w:val="00CD4EDC"/>
    <w:rsid w:val="00CE2FEE"/>
    <w:rsid w:val="00CE4AA5"/>
    <w:rsid w:val="00CE6C63"/>
    <w:rsid w:val="00CF046B"/>
    <w:rsid w:val="00CF1612"/>
    <w:rsid w:val="00D03860"/>
    <w:rsid w:val="00D038CE"/>
    <w:rsid w:val="00D1120D"/>
    <w:rsid w:val="00D144DA"/>
    <w:rsid w:val="00D14859"/>
    <w:rsid w:val="00D15540"/>
    <w:rsid w:val="00D16E38"/>
    <w:rsid w:val="00D245A8"/>
    <w:rsid w:val="00D26271"/>
    <w:rsid w:val="00D33717"/>
    <w:rsid w:val="00D34E22"/>
    <w:rsid w:val="00D363A5"/>
    <w:rsid w:val="00D401DC"/>
    <w:rsid w:val="00D406AC"/>
    <w:rsid w:val="00D45971"/>
    <w:rsid w:val="00D507FB"/>
    <w:rsid w:val="00D50FCF"/>
    <w:rsid w:val="00D5621B"/>
    <w:rsid w:val="00D56672"/>
    <w:rsid w:val="00D5704F"/>
    <w:rsid w:val="00D57283"/>
    <w:rsid w:val="00D64E02"/>
    <w:rsid w:val="00D65472"/>
    <w:rsid w:val="00D70332"/>
    <w:rsid w:val="00D72D93"/>
    <w:rsid w:val="00D73640"/>
    <w:rsid w:val="00D7673D"/>
    <w:rsid w:val="00D91090"/>
    <w:rsid w:val="00D936CC"/>
    <w:rsid w:val="00DA480F"/>
    <w:rsid w:val="00DB693F"/>
    <w:rsid w:val="00DC205E"/>
    <w:rsid w:val="00DC3F41"/>
    <w:rsid w:val="00DC4C56"/>
    <w:rsid w:val="00DC523E"/>
    <w:rsid w:val="00DC649F"/>
    <w:rsid w:val="00DD0974"/>
    <w:rsid w:val="00DD0FA0"/>
    <w:rsid w:val="00DD3EEF"/>
    <w:rsid w:val="00DD4E0B"/>
    <w:rsid w:val="00DD5020"/>
    <w:rsid w:val="00DD5EEB"/>
    <w:rsid w:val="00DE48CA"/>
    <w:rsid w:val="00DE6AE5"/>
    <w:rsid w:val="00DE740B"/>
    <w:rsid w:val="00DF2496"/>
    <w:rsid w:val="00DF257A"/>
    <w:rsid w:val="00DF7549"/>
    <w:rsid w:val="00E004A8"/>
    <w:rsid w:val="00E00FE3"/>
    <w:rsid w:val="00E01B0F"/>
    <w:rsid w:val="00E03B6D"/>
    <w:rsid w:val="00E10F8C"/>
    <w:rsid w:val="00E13EFC"/>
    <w:rsid w:val="00E15CF1"/>
    <w:rsid w:val="00E16077"/>
    <w:rsid w:val="00E16119"/>
    <w:rsid w:val="00E25835"/>
    <w:rsid w:val="00E33010"/>
    <w:rsid w:val="00E4061E"/>
    <w:rsid w:val="00E41BB1"/>
    <w:rsid w:val="00E42831"/>
    <w:rsid w:val="00E454BF"/>
    <w:rsid w:val="00E45657"/>
    <w:rsid w:val="00E507CE"/>
    <w:rsid w:val="00E51DAE"/>
    <w:rsid w:val="00E5210D"/>
    <w:rsid w:val="00E521F3"/>
    <w:rsid w:val="00E6269C"/>
    <w:rsid w:val="00E62E8B"/>
    <w:rsid w:val="00E66F17"/>
    <w:rsid w:val="00E732EB"/>
    <w:rsid w:val="00E73728"/>
    <w:rsid w:val="00E737DC"/>
    <w:rsid w:val="00E750C6"/>
    <w:rsid w:val="00E76999"/>
    <w:rsid w:val="00E87DD8"/>
    <w:rsid w:val="00E90C2E"/>
    <w:rsid w:val="00E91679"/>
    <w:rsid w:val="00EA239C"/>
    <w:rsid w:val="00EA4DD0"/>
    <w:rsid w:val="00EB4781"/>
    <w:rsid w:val="00EC2839"/>
    <w:rsid w:val="00EC6065"/>
    <w:rsid w:val="00EC627F"/>
    <w:rsid w:val="00EC6686"/>
    <w:rsid w:val="00ED3193"/>
    <w:rsid w:val="00EE3D75"/>
    <w:rsid w:val="00EE64BF"/>
    <w:rsid w:val="00EF7F6A"/>
    <w:rsid w:val="00F0384E"/>
    <w:rsid w:val="00F071DC"/>
    <w:rsid w:val="00F16E0D"/>
    <w:rsid w:val="00F20323"/>
    <w:rsid w:val="00F21CE0"/>
    <w:rsid w:val="00F234B4"/>
    <w:rsid w:val="00F334CA"/>
    <w:rsid w:val="00F4570E"/>
    <w:rsid w:val="00F45DE8"/>
    <w:rsid w:val="00F54D2C"/>
    <w:rsid w:val="00F55C43"/>
    <w:rsid w:val="00F6229A"/>
    <w:rsid w:val="00F64DB4"/>
    <w:rsid w:val="00F652B5"/>
    <w:rsid w:val="00F72FA4"/>
    <w:rsid w:val="00F74735"/>
    <w:rsid w:val="00F81721"/>
    <w:rsid w:val="00F85054"/>
    <w:rsid w:val="00F855BD"/>
    <w:rsid w:val="00F93804"/>
    <w:rsid w:val="00F95D21"/>
    <w:rsid w:val="00F96843"/>
    <w:rsid w:val="00FA0645"/>
    <w:rsid w:val="00FA0E9D"/>
    <w:rsid w:val="00FA25C7"/>
    <w:rsid w:val="00FA2F5F"/>
    <w:rsid w:val="00FA315F"/>
    <w:rsid w:val="00FA4727"/>
    <w:rsid w:val="00FA57AC"/>
    <w:rsid w:val="00FB27A6"/>
    <w:rsid w:val="00FB788D"/>
    <w:rsid w:val="00FC4C92"/>
    <w:rsid w:val="00FC5407"/>
    <w:rsid w:val="00FC7822"/>
    <w:rsid w:val="00FD12C2"/>
    <w:rsid w:val="00FD4CE2"/>
    <w:rsid w:val="00FD5D41"/>
    <w:rsid w:val="00FE3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58D8C"/>
  <w15:docId w15:val="{78E6A4DC-BA01-4C06-99A0-ADC1244A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lang w:eastAsia="en-US"/>
    </w:rPr>
  </w:style>
  <w:style w:type="paragraph" w:styleId="Kop1">
    <w:name w:val="heading 1"/>
    <w:basedOn w:val="Standaard"/>
    <w:next w:val="Standaard"/>
    <w:qFormat/>
    <w:pPr>
      <w:keepNext/>
      <w:tabs>
        <w:tab w:val="left" w:pos="2835"/>
        <w:tab w:val="left" w:pos="5670"/>
      </w:tabs>
      <w:outlineLvl w:val="0"/>
    </w:pPr>
    <w:rPr>
      <w:b/>
      <w:bCs/>
    </w:rPr>
  </w:style>
  <w:style w:type="paragraph" w:styleId="Kop5">
    <w:name w:val="heading 5"/>
    <w:basedOn w:val="Standaard"/>
    <w:next w:val="Standaard"/>
    <w:qFormat/>
    <w:pPr>
      <w:spacing w:before="240" w:after="60"/>
      <w:outlineLvl w:val="4"/>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autoSpaceDE w:val="0"/>
      <w:autoSpaceDN w:val="0"/>
      <w:adjustRightInd w:val="0"/>
    </w:pPr>
    <w:rPr>
      <w:color w:val="000000"/>
      <w:szCs w:val="28"/>
      <w:lang w:eastAsia="nl-NL"/>
    </w:rPr>
  </w:style>
  <w:style w:type="paragraph" w:styleId="Plattetekst2">
    <w:name w:val="Body Text 2"/>
    <w:basedOn w:val="Standaard"/>
    <w:rPr>
      <w:color w:val="FF0000"/>
    </w:rPr>
  </w:style>
  <w:style w:type="paragraph" w:styleId="Plattetekstinspringen">
    <w:name w:val="Body Text Indent"/>
    <w:basedOn w:val="Standaard"/>
    <w:rsid w:val="00F55C43"/>
    <w:pPr>
      <w:spacing w:after="120"/>
      <w:ind w:left="283"/>
    </w:pPr>
  </w:style>
  <w:style w:type="paragraph" w:styleId="Ballontekst">
    <w:name w:val="Balloon Text"/>
    <w:basedOn w:val="Standaard"/>
    <w:semiHidden/>
    <w:rsid w:val="0039337A"/>
    <w:rPr>
      <w:rFonts w:ascii="Tahoma" w:hAnsi="Tahoma" w:cs="Tahoma"/>
      <w:sz w:val="16"/>
      <w:szCs w:val="16"/>
    </w:rPr>
  </w:style>
  <w:style w:type="paragraph" w:styleId="Lijstalinea">
    <w:name w:val="List Paragraph"/>
    <w:basedOn w:val="Standaard"/>
    <w:uiPriority w:val="34"/>
    <w:qFormat/>
    <w:rsid w:val="00F74735"/>
    <w:pPr>
      <w:ind w:left="708"/>
    </w:pPr>
  </w:style>
  <w:style w:type="character" w:styleId="Hyperlink">
    <w:name w:val="Hyperlink"/>
    <w:rsid w:val="005B6825"/>
    <w:rPr>
      <w:color w:val="0000FF"/>
      <w:u w:val="single"/>
    </w:rPr>
  </w:style>
  <w:style w:type="paragraph" w:styleId="Tekstzonderopmaak">
    <w:name w:val="Plain Text"/>
    <w:basedOn w:val="Standaard"/>
    <w:link w:val="TekstzonderopmaakChar"/>
    <w:uiPriority w:val="99"/>
    <w:unhideWhenUsed/>
    <w:rsid w:val="0067315E"/>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67315E"/>
    <w:rPr>
      <w:rFonts w:ascii="Calibri" w:eastAsiaTheme="minorHAnsi" w:hAnsi="Calibri" w:cstheme="minorBidi"/>
      <w:sz w:val="22"/>
      <w:szCs w:val="21"/>
      <w:lang w:eastAsia="en-US"/>
    </w:rPr>
  </w:style>
  <w:style w:type="paragraph" w:styleId="Normaalweb">
    <w:name w:val="Normal (Web)"/>
    <w:basedOn w:val="Standaard"/>
    <w:uiPriority w:val="99"/>
    <w:unhideWhenUsed/>
    <w:rsid w:val="002B487C"/>
    <w:rPr>
      <w:rFonts w:eastAsiaTheme="minorHAnsi"/>
      <w:szCs w:val="24"/>
      <w:lang w:eastAsia="nl-NL"/>
    </w:rPr>
  </w:style>
  <w:style w:type="paragraph" w:styleId="Geenafstand">
    <w:name w:val="No Spacing"/>
    <w:uiPriority w:val="1"/>
    <w:qFormat/>
    <w:rsid w:val="008877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8058">
      <w:bodyDiv w:val="1"/>
      <w:marLeft w:val="0"/>
      <w:marRight w:val="0"/>
      <w:marTop w:val="0"/>
      <w:marBottom w:val="0"/>
      <w:divBdr>
        <w:top w:val="none" w:sz="0" w:space="0" w:color="auto"/>
        <w:left w:val="none" w:sz="0" w:space="0" w:color="auto"/>
        <w:bottom w:val="none" w:sz="0" w:space="0" w:color="auto"/>
        <w:right w:val="none" w:sz="0" w:space="0" w:color="auto"/>
      </w:divBdr>
    </w:div>
    <w:div w:id="930115812">
      <w:bodyDiv w:val="1"/>
      <w:marLeft w:val="0"/>
      <w:marRight w:val="0"/>
      <w:marTop w:val="0"/>
      <w:marBottom w:val="0"/>
      <w:divBdr>
        <w:top w:val="none" w:sz="0" w:space="0" w:color="auto"/>
        <w:left w:val="none" w:sz="0" w:space="0" w:color="auto"/>
        <w:bottom w:val="none" w:sz="0" w:space="0" w:color="auto"/>
        <w:right w:val="none" w:sz="0" w:space="0" w:color="auto"/>
      </w:divBdr>
    </w:div>
    <w:div w:id="1051224182">
      <w:bodyDiv w:val="1"/>
      <w:marLeft w:val="0"/>
      <w:marRight w:val="0"/>
      <w:marTop w:val="0"/>
      <w:marBottom w:val="0"/>
      <w:divBdr>
        <w:top w:val="none" w:sz="0" w:space="0" w:color="auto"/>
        <w:left w:val="none" w:sz="0" w:space="0" w:color="auto"/>
        <w:bottom w:val="none" w:sz="0" w:space="0" w:color="auto"/>
        <w:right w:val="none" w:sz="0" w:space="0" w:color="auto"/>
      </w:divBdr>
    </w:div>
    <w:div w:id="1261643637">
      <w:bodyDiv w:val="1"/>
      <w:marLeft w:val="0"/>
      <w:marRight w:val="0"/>
      <w:marTop w:val="0"/>
      <w:marBottom w:val="0"/>
      <w:divBdr>
        <w:top w:val="none" w:sz="0" w:space="0" w:color="auto"/>
        <w:left w:val="none" w:sz="0" w:space="0" w:color="auto"/>
        <w:bottom w:val="none" w:sz="0" w:space="0" w:color="auto"/>
        <w:right w:val="none" w:sz="0" w:space="0" w:color="auto"/>
      </w:divBdr>
    </w:div>
    <w:div w:id="1341467936">
      <w:bodyDiv w:val="1"/>
      <w:marLeft w:val="0"/>
      <w:marRight w:val="0"/>
      <w:marTop w:val="0"/>
      <w:marBottom w:val="0"/>
      <w:divBdr>
        <w:top w:val="none" w:sz="0" w:space="0" w:color="auto"/>
        <w:left w:val="none" w:sz="0" w:space="0" w:color="auto"/>
        <w:bottom w:val="none" w:sz="0" w:space="0" w:color="auto"/>
        <w:right w:val="none" w:sz="0" w:space="0" w:color="auto"/>
      </w:divBdr>
    </w:div>
    <w:div w:id="1524857343">
      <w:bodyDiv w:val="1"/>
      <w:marLeft w:val="0"/>
      <w:marRight w:val="0"/>
      <w:marTop w:val="0"/>
      <w:marBottom w:val="0"/>
      <w:divBdr>
        <w:top w:val="none" w:sz="0" w:space="0" w:color="auto"/>
        <w:left w:val="none" w:sz="0" w:space="0" w:color="auto"/>
        <w:bottom w:val="none" w:sz="0" w:space="0" w:color="auto"/>
        <w:right w:val="none" w:sz="0" w:space="0" w:color="auto"/>
      </w:divBdr>
    </w:div>
    <w:div w:id="16822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mdbkonbeatrix.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dbkonbeatrix.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mdbkonbeatrix.n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BS\Sjablonen\Bestuur\Notulen%20bestuursvergade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Notulen bestuursvergadering.dot</Template>
  <TotalTime>142</TotalTime>
  <Pages>4</Pages>
  <Words>2503</Words>
  <Characters>13072</Characters>
  <Application>Microsoft Office Word</Application>
  <DocSecurity>0</DocSecurity>
  <Lines>108</Lines>
  <Paragraphs>31</Paragraphs>
  <ScaleCrop>false</ScaleCrop>
  <HeadingPairs>
    <vt:vector size="2" baseType="variant">
      <vt:variant>
        <vt:lpstr>Titel</vt:lpstr>
      </vt:variant>
      <vt:variant>
        <vt:i4>1</vt:i4>
      </vt:variant>
    </vt:vector>
  </HeadingPairs>
  <TitlesOfParts>
    <vt:vector size="1" baseType="lpstr">
      <vt:lpstr>Notulen van de vergadering van het bestuur van de Vereniging tot stichting en instandhouding van scholen met de Bijbel voor basisonderwijs op gereformeerde grondslag te Ouddorp, gehouden op [datum vorige vergadering]  in de School met de Bijbel "Koningin</vt:lpstr>
    </vt:vector>
  </TitlesOfParts>
  <Company>Privé</Company>
  <LinksUpToDate>false</LinksUpToDate>
  <CharactersWithSpaces>15544</CharactersWithSpaces>
  <SharedDoc>false</SharedDoc>
  <HLinks>
    <vt:vector size="12" baseType="variant">
      <vt:variant>
        <vt:i4>2752527</vt:i4>
      </vt:variant>
      <vt:variant>
        <vt:i4>0</vt:i4>
      </vt:variant>
      <vt:variant>
        <vt:i4>0</vt:i4>
      </vt:variant>
      <vt:variant>
        <vt:i4>5</vt:i4>
      </vt:variant>
      <vt:variant>
        <vt:lpwstr>mailto:info@smdbkonbeatrix.nl</vt:lpwstr>
      </vt:variant>
      <vt:variant>
        <vt:lpwstr/>
      </vt:variant>
      <vt:variant>
        <vt:i4>2752527</vt:i4>
      </vt:variant>
      <vt:variant>
        <vt:i4>0</vt:i4>
      </vt:variant>
      <vt:variant>
        <vt:i4>0</vt:i4>
      </vt:variant>
      <vt:variant>
        <vt:i4>5</vt:i4>
      </vt:variant>
      <vt:variant>
        <vt:lpwstr>mailto:info@smdbkonbeatrix.nl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van de vergadering van het bestuur van de Vereniging tot stichting en instandhouding van scholen met de Bijbel voor basisonderwijs op gereformeerde grondslag te Ouddorp, gehouden op [datum vorige vergadering]  in de School met de Bijbel "Koningin</dc:title>
  <dc:creator>SECR</dc:creator>
  <cp:lastModifiedBy>Ellie Hoek</cp:lastModifiedBy>
  <cp:revision>8</cp:revision>
  <cp:lastPrinted>2020-12-08T14:29:00Z</cp:lastPrinted>
  <dcterms:created xsi:type="dcterms:W3CDTF">2021-11-12T10:51:00Z</dcterms:created>
  <dcterms:modified xsi:type="dcterms:W3CDTF">2022-04-08T10:01:00Z</dcterms:modified>
</cp:coreProperties>
</file>